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498A" w:rsidRPr="00CD498A" w:rsidRDefault="00CD498A" w:rsidP="00CD498A">
      <w:pPr>
        <w:rPr>
          <w:rFonts w:ascii="Times New Roman" w:hAnsi="Times New Roman" w:cs="Times New Roman"/>
          <w:sz w:val="28"/>
        </w:rPr>
      </w:pPr>
      <w:r w:rsidRPr="00CD498A">
        <w:rPr>
          <w:rFonts w:ascii="Times New Roman" w:hAnsi="Times New Roman" w:cs="Times New Roman"/>
          <w:sz w:val="28"/>
        </w:rPr>
        <w:t>УДК 621</w:t>
      </w:r>
    </w:p>
    <w:p w:rsidR="002D5DFC" w:rsidRPr="00E62389" w:rsidRDefault="00985FC3" w:rsidP="00CD498A">
      <w:pPr>
        <w:jc w:val="both"/>
        <w:rPr>
          <w:rFonts w:ascii="Times New Roman" w:hAnsi="Times New Roman" w:cs="Times New Roman"/>
          <w:b/>
          <w:sz w:val="28"/>
        </w:rPr>
      </w:pPr>
      <w:r w:rsidRPr="00E62389">
        <w:rPr>
          <w:rFonts w:ascii="Times New Roman" w:hAnsi="Times New Roman" w:cs="Times New Roman"/>
          <w:b/>
          <w:sz w:val="28"/>
        </w:rPr>
        <w:t>Перспективы разработки высокопроизводительных режимов селективного лазерного сплавления жаропрочных сплавов на основе никеля для изготовления деталей ГТД</w:t>
      </w:r>
      <w:r w:rsidR="00DA0C64" w:rsidRPr="00E62389">
        <w:rPr>
          <w:rFonts w:ascii="Times New Roman" w:hAnsi="Times New Roman" w:cs="Times New Roman"/>
          <w:b/>
          <w:sz w:val="28"/>
        </w:rPr>
        <w:t xml:space="preserve"> </w:t>
      </w:r>
    </w:p>
    <w:p w:rsidR="00CD498A" w:rsidRDefault="00CD498A" w:rsidP="00CD498A">
      <w:pPr>
        <w:rPr>
          <w:rFonts w:ascii="Times New Roman" w:hAnsi="Times New Roman" w:cs="Times New Roman"/>
          <w:i/>
          <w:sz w:val="28"/>
        </w:rPr>
      </w:pPr>
    </w:p>
    <w:p w:rsidR="00985FC3" w:rsidRDefault="00985FC3" w:rsidP="00CD498A">
      <w:pPr>
        <w:rPr>
          <w:rFonts w:ascii="Times New Roman" w:hAnsi="Times New Roman" w:cs="Times New Roman"/>
          <w:i/>
          <w:sz w:val="28"/>
        </w:rPr>
      </w:pPr>
      <w:r w:rsidRPr="00E62389">
        <w:rPr>
          <w:rFonts w:ascii="Times New Roman" w:hAnsi="Times New Roman" w:cs="Times New Roman"/>
          <w:i/>
          <w:sz w:val="28"/>
        </w:rPr>
        <w:t xml:space="preserve">Евгенов А.Г., Королев В.А., </w:t>
      </w:r>
      <w:proofErr w:type="spellStart"/>
      <w:r w:rsidRPr="00E62389">
        <w:rPr>
          <w:rFonts w:ascii="Times New Roman" w:hAnsi="Times New Roman" w:cs="Times New Roman"/>
          <w:i/>
          <w:sz w:val="28"/>
        </w:rPr>
        <w:t>Шуртаков</w:t>
      </w:r>
      <w:proofErr w:type="spellEnd"/>
      <w:r w:rsidRPr="00E62389">
        <w:rPr>
          <w:rFonts w:ascii="Times New Roman" w:hAnsi="Times New Roman" w:cs="Times New Roman"/>
          <w:i/>
          <w:sz w:val="28"/>
        </w:rPr>
        <w:t xml:space="preserve"> С.В.</w:t>
      </w:r>
    </w:p>
    <w:p w:rsidR="00CD498A" w:rsidRPr="00E62389" w:rsidRDefault="00CD498A" w:rsidP="00CD498A">
      <w:pPr>
        <w:rPr>
          <w:rFonts w:ascii="Times New Roman" w:hAnsi="Times New Roman" w:cs="Times New Roman"/>
          <w:i/>
          <w:sz w:val="28"/>
        </w:rPr>
      </w:pPr>
    </w:p>
    <w:p w:rsidR="00914840" w:rsidRDefault="00CD498A" w:rsidP="00CD498A">
      <w:pPr>
        <w:jc w:val="both"/>
        <w:rPr>
          <w:rFonts w:ascii="Times New Roman" w:hAnsi="Times New Roman" w:cs="Times New Roman"/>
          <w:i/>
          <w:sz w:val="28"/>
        </w:rPr>
      </w:pPr>
      <w:r w:rsidRPr="00124564">
        <w:rPr>
          <w:rFonts w:ascii="Times New Roman" w:hAnsi="Times New Roman" w:cs="Times New Roman"/>
          <w:i/>
          <w:sz w:val="28"/>
          <w:szCs w:val="28"/>
          <w:vertAlign w:val="superscript"/>
        </w:rPr>
        <w:t>1</w:t>
      </w:r>
      <w:r w:rsidRPr="00124564">
        <w:rPr>
          <w:rFonts w:ascii="Times New Roman" w:hAnsi="Times New Roman" w:cs="Times New Roman"/>
          <w:i/>
          <w:sz w:val="28"/>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w:t>
      </w:r>
      <w:r w:rsidRPr="00124564">
        <w:rPr>
          <w:rFonts w:ascii="Times New Roman" w:hAnsi="Times New Roman" w:cs="Times New Roman"/>
          <w:i/>
          <w:sz w:val="28"/>
        </w:rPr>
        <w:t xml:space="preserve"> (ФГУП «ВИАМ»)</w:t>
      </w:r>
    </w:p>
    <w:p w:rsidR="00CD498A" w:rsidRDefault="00CD498A" w:rsidP="00CD498A">
      <w:pPr>
        <w:spacing w:after="0"/>
        <w:jc w:val="both"/>
        <w:rPr>
          <w:rFonts w:ascii="Times New Roman" w:hAnsi="Times New Roman" w:cs="Times New Roman"/>
          <w:i/>
          <w:sz w:val="28"/>
          <w:szCs w:val="28"/>
        </w:rPr>
      </w:pPr>
      <w:r w:rsidRPr="00124564">
        <w:rPr>
          <w:rFonts w:ascii="Times New Roman" w:hAnsi="Times New Roman" w:cs="Times New Roman"/>
          <w:sz w:val="28"/>
          <w:szCs w:val="28"/>
          <w:vertAlign w:val="superscript"/>
          <w:lang w:val="en-US"/>
        </w:rPr>
        <w:t>1</w:t>
      </w:r>
      <w:r w:rsidRPr="00124564">
        <w:rPr>
          <w:rFonts w:ascii="Times New Roman" w:hAnsi="Times New Roman" w:cs="Times New Roman"/>
          <w:i/>
          <w:sz w:val="28"/>
          <w:szCs w:val="28"/>
          <w:lang w:val="en-US"/>
        </w:rPr>
        <w:t>Federal state unitary enterprise «All-Russian scientific research institute of aviation material», State research center of the Russian Federation (FSUE «VIAM»)</w:t>
      </w:r>
    </w:p>
    <w:p w:rsidR="00CD498A" w:rsidRPr="00CD498A" w:rsidRDefault="00CD498A" w:rsidP="00CD498A">
      <w:pPr>
        <w:spacing w:after="0"/>
        <w:rPr>
          <w:rFonts w:ascii="Times New Roman" w:hAnsi="Times New Roman" w:cs="Times New Roman"/>
          <w:i/>
          <w:sz w:val="28"/>
          <w:szCs w:val="28"/>
        </w:rPr>
      </w:pPr>
    </w:p>
    <w:p w:rsidR="00CD498A" w:rsidRPr="00124564" w:rsidRDefault="00CD498A" w:rsidP="00CD498A">
      <w:pPr>
        <w:spacing w:after="0" w:line="360" w:lineRule="auto"/>
        <w:ind w:firstLine="709"/>
        <w:jc w:val="both"/>
        <w:rPr>
          <w:rFonts w:ascii="Times New Roman" w:hAnsi="Times New Roman" w:cs="Times New Roman"/>
          <w:b/>
          <w:i/>
          <w:sz w:val="28"/>
          <w:szCs w:val="28"/>
        </w:rPr>
      </w:pPr>
      <w:r w:rsidRPr="00124564">
        <w:rPr>
          <w:rFonts w:ascii="Times New Roman" w:hAnsi="Times New Roman" w:cs="Times New Roman"/>
          <w:b/>
          <w:i/>
          <w:sz w:val="28"/>
          <w:szCs w:val="28"/>
        </w:rPr>
        <w:t>Аннотация:</w:t>
      </w:r>
    </w:p>
    <w:p w:rsidR="00CD498A" w:rsidRPr="00124564" w:rsidRDefault="00CD498A" w:rsidP="00CD498A">
      <w:pPr>
        <w:spacing w:after="0" w:line="360" w:lineRule="auto"/>
        <w:ind w:firstLine="709"/>
        <w:jc w:val="both"/>
        <w:rPr>
          <w:rFonts w:ascii="Times New Roman" w:hAnsi="Times New Roman" w:cs="Times New Roman"/>
          <w:sz w:val="28"/>
          <w:szCs w:val="28"/>
        </w:rPr>
      </w:pPr>
      <w:r w:rsidRPr="002C6209">
        <w:rPr>
          <w:rFonts w:ascii="Times New Roman" w:hAnsi="Times New Roman" w:cs="Times New Roman"/>
          <w:sz w:val="28"/>
          <w:szCs w:val="28"/>
        </w:rPr>
        <w:t xml:space="preserve">Исследована </w:t>
      </w:r>
      <w:r w:rsidR="002C6209" w:rsidRPr="002C6209">
        <w:rPr>
          <w:rFonts w:ascii="Times New Roman" w:hAnsi="Times New Roman" w:cs="Times New Roman"/>
          <w:sz w:val="28"/>
          <w:szCs w:val="28"/>
        </w:rPr>
        <w:t xml:space="preserve">структура и свойства образцов из сплавов </w:t>
      </w:r>
      <w:r w:rsidR="002C6209" w:rsidRPr="002C6209">
        <w:rPr>
          <w:rFonts w:ascii="Times New Roman" w:hAnsi="Times New Roman" w:cs="Times New Roman"/>
          <w:sz w:val="28"/>
          <w:szCs w:val="28"/>
        </w:rPr>
        <w:t>ВЖ159 и ВЖЛ12У</w:t>
      </w:r>
      <w:r w:rsidRPr="002C6209">
        <w:rPr>
          <w:rFonts w:ascii="Times New Roman" w:hAnsi="Times New Roman" w:cs="Times New Roman"/>
          <w:sz w:val="28"/>
          <w:szCs w:val="28"/>
        </w:rPr>
        <w:t>.</w:t>
      </w:r>
      <w:r w:rsidR="002C6209" w:rsidRPr="002C6209">
        <w:rPr>
          <w:rFonts w:ascii="Times New Roman" w:hAnsi="Times New Roman" w:cs="Times New Roman"/>
          <w:sz w:val="28"/>
          <w:szCs w:val="28"/>
        </w:rPr>
        <w:t xml:space="preserve"> </w:t>
      </w:r>
      <w:r w:rsidR="002C6209" w:rsidRPr="005D2C7B">
        <w:rPr>
          <w:rFonts w:ascii="Times New Roman" w:hAnsi="Times New Roman" w:cs="Times New Roman"/>
          <w:sz w:val="28"/>
        </w:rPr>
        <w:t xml:space="preserve">Показана принципиальная возможность </w:t>
      </w:r>
      <w:proofErr w:type="gramStart"/>
      <w:r w:rsidR="002C6209" w:rsidRPr="005D2C7B">
        <w:rPr>
          <w:rFonts w:ascii="Times New Roman" w:hAnsi="Times New Roman" w:cs="Times New Roman"/>
          <w:sz w:val="28"/>
        </w:rPr>
        <w:t>повышения производительности процесса селективного лазерного сплавления деталей</w:t>
      </w:r>
      <w:proofErr w:type="gramEnd"/>
      <w:r w:rsidR="002C6209" w:rsidRPr="005D2C7B">
        <w:rPr>
          <w:rFonts w:ascii="Times New Roman" w:hAnsi="Times New Roman" w:cs="Times New Roman"/>
          <w:sz w:val="28"/>
        </w:rPr>
        <w:t xml:space="preserve"> из свариваемых сплавов </w:t>
      </w:r>
      <w:r w:rsidR="002C6209">
        <w:rPr>
          <w:rFonts w:ascii="Times New Roman" w:hAnsi="Times New Roman" w:cs="Times New Roman"/>
          <w:sz w:val="28"/>
        </w:rPr>
        <w:t>в 2,5-3 раза по сравнению со штатными режимами синтеза для зарубежных материалов (</w:t>
      </w:r>
      <w:r w:rsidR="002C6209">
        <w:rPr>
          <w:rFonts w:ascii="Times New Roman" w:hAnsi="Times New Roman" w:cs="Times New Roman"/>
          <w:sz w:val="28"/>
          <w:lang w:val="en-US"/>
        </w:rPr>
        <w:t>In</w:t>
      </w:r>
      <w:r w:rsidR="002C6209" w:rsidRPr="005D2C7B">
        <w:rPr>
          <w:rFonts w:ascii="Times New Roman" w:hAnsi="Times New Roman" w:cs="Times New Roman"/>
          <w:sz w:val="28"/>
        </w:rPr>
        <w:t>718</w:t>
      </w:r>
      <w:r w:rsidR="002C6209">
        <w:rPr>
          <w:rFonts w:ascii="Times New Roman" w:hAnsi="Times New Roman" w:cs="Times New Roman"/>
          <w:sz w:val="28"/>
        </w:rPr>
        <w:t>)</w:t>
      </w:r>
      <w:r w:rsidR="002C6209" w:rsidRPr="005D2C7B">
        <w:rPr>
          <w:rFonts w:ascii="Times New Roman" w:hAnsi="Times New Roman" w:cs="Times New Roman"/>
          <w:sz w:val="28"/>
        </w:rPr>
        <w:t xml:space="preserve"> при сохранении комплекса механических свойств, включая д</w:t>
      </w:r>
      <w:r w:rsidR="002C6209">
        <w:rPr>
          <w:rFonts w:ascii="Times New Roman" w:hAnsi="Times New Roman" w:cs="Times New Roman"/>
          <w:sz w:val="28"/>
        </w:rPr>
        <w:t>лительную</w:t>
      </w:r>
      <w:r w:rsidR="002C6209" w:rsidRPr="005D2C7B">
        <w:rPr>
          <w:rFonts w:ascii="Times New Roman" w:hAnsi="Times New Roman" w:cs="Times New Roman"/>
          <w:sz w:val="28"/>
        </w:rPr>
        <w:t xml:space="preserve"> прочность</w:t>
      </w:r>
      <w:r w:rsidR="002C6209">
        <w:rPr>
          <w:rFonts w:ascii="Times New Roman" w:hAnsi="Times New Roman" w:cs="Times New Roman"/>
          <w:sz w:val="28"/>
        </w:rPr>
        <w:t xml:space="preserve">. </w:t>
      </w:r>
      <w:r w:rsidR="002C6209">
        <w:rPr>
          <w:rFonts w:ascii="Times New Roman" w:hAnsi="Times New Roman" w:cs="Times New Roman"/>
          <w:sz w:val="28"/>
        </w:rPr>
        <w:t>Для литейных сплавов определен диапазон оптимальной плотности энергии</w:t>
      </w:r>
      <w:r w:rsidR="002C6209">
        <w:rPr>
          <w:rFonts w:ascii="Times New Roman" w:hAnsi="Times New Roman" w:cs="Times New Roman"/>
          <w:sz w:val="28"/>
        </w:rPr>
        <w:t>.</w:t>
      </w:r>
    </w:p>
    <w:p w:rsidR="00CD498A" w:rsidRPr="00124564" w:rsidRDefault="00CD498A" w:rsidP="00CD498A">
      <w:pPr>
        <w:spacing w:after="0" w:line="360" w:lineRule="auto"/>
        <w:ind w:firstLine="709"/>
        <w:jc w:val="both"/>
        <w:rPr>
          <w:rFonts w:ascii="Times New Roman" w:hAnsi="Times New Roman" w:cs="Times New Roman"/>
          <w:b/>
          <w:i/>
          <w:sz w:val="28"/>
          <w:szCs w:val="28"/>
        </w:rPr>
      </w:pPr>
      <w:r w:rsidRPr="00124564">
        <w:rPr>
          <w:rFonts w:ascii="Times New Roman" w:hAnsi="Times New Roman" w:cs="Times New Roman"/>
          <w:b/>
          <w:i/>
          <w:sz w:val="28"/>
          <w:szCs w:val="28"/>
        </w:rPr>
        <w:t>Ключевые слова:</w:t>
      </w:r>
    </w:p>
    <w:p w:rsidR="00CD498A" w:rsidRPr="00124564" w:rsidRDefault="002C6209" w:rsidP="00CD498A">
      <w:pPr>
        <w:spacing w:after="0" w:line="360" w:lineRule="auto"/>
        <w:ind w:firstLine="709"/>
        <w:jc w:val="both"/>
        <w:rPr>
          <w:rFonts w:ascii="Times New Roman" w:hAnsi="Times New Roman" w:cs="Times New Roman"/>
          <w:sz w:val="28"/>
          <w:szCs w:val="28"/>
        </w:rPr>
      </w:pPr>
      <w:r>
        <w:rPr>
          <w:rFonts w:ascii="Times New Roman" w:eastAsia="Calibri" w:hAnsi="Times New Roman" w:cs="Times New Roman"/>
          <w:sz w:val="28"/>
          <w:szCs w:val="28"/>
        </w:rPr>
        <w:t xml:space="preserve">селективное лазерное спекание, </w:t>
      </w:r>
      <w:r w:rsidRPr="002C6209">
        <w:rPr>
          <w:rFonts w:ascii="Times New Roman" w:hAnsi="Times New Roman" w:cs="Times New Roman"/>
          <w:sz w:val="28"/>
          <w:szCs w:val="28"/>
        </w:rPr>
        <w:t>ВЖ159</w:t>
      </w:r>
      <w:r>
        <w:rPr>
          <w:rFonts w:ascii="Times New Roman" w:hAnsi="Times New Roman" w:cs="Times New Roman"/>
          <w:sz w:val="28"/>
          <w:szCs w:val="28"/>
        </w:rPr>
        <w:t xml:space="preserve">, </w:t>
      </w:r>
      <w:r w:rsidRPr="002C6209">
        <w:rPr>
          <w:rFonts w:ascii="Times New Roman" w:hAnsi="Times New Roman" w:cs="Times New Roman"/>
          <w:sz w:val="28"/>
          <w:szCs w:val="28"/>
        </w:rPr>
        <w:t>ВЖЛ12У</w:t>
      </w:r>
    </w:p>
    <w:p w:rsidR="00CD498A" w:rsidRPr="00CD498A" w:rsidRDefault="00CD498A" w:rsidP="00CD498A">
      <w:pPr>
        <w:jc w:val="both"/>
        <w:rPr>
          <w:rFonts w:ascii="Times New Roman" w:hAnsi="Times New Roman" w:cs="Times New Roman"/>
          <w:i/>
          <w:sz w:val="28"/>
        </w:rPr>
      </w:pPr>
    </w:p>
    <w:p w:rsidR="002A77B9" w:rsidRPr="00E62389" w:rsidRDefault="002A77B9" w:rsidP="002A77B9">
      <w:pPr>
        <w:spacing w:after="0" w:line="360" w:lineRule="auto"/>
        <w:jc w:val="center"/>
        <w:rPr>
          <w:rFonts w:ascii="Times New Roman" w:hAnsi="Times New Roman" w:cs="Times New Roman"/>
          <w:sz w:val="24"/>
          <w:szCs w:val="24"/>
        </w:rPr>
      </w:pPr>
      <w:r w:rsidRPr="00E62389">
        <w:rPr>
          <w:rFonts w:ascii="Times New Roman" w:hAnsi="Times New Roman" w:cs="Times New Roman"/>
          <w:sz w:val="24"/>
          <w:szCs w:val="24"/>
        </w:rPr>
        <w:t>Введение</w:t>
      </w:r>
    </w:p>
    <w:p w:rsidR="002A77B9" w:rsidRPr="00E62389" w:rsidRDefault="002A77B9" w:rsidP="002A77B9">
      <w:pPr>
        <w:spacing w:after="0" w:line="360" w:lineRule="auto"/>
        <w:ind w:firstLine="567"/>
        <w:jc w:val="both"/>
        <w:rPr>
          <w:rFonts w:ascii="Times New Roman" w:hAnsi="Times New Roman" w:cs="Times New Roman"/>
          <w:sz w:val="24"/>
          <w:szCs w:val="24"/>
        </w:rPr>
      </w:pPr>
      <w:r w:rsidRPr="00E62389">
        <w:rPr>
          <w:rFonts w:ascii="Times New Roman" w:hAnsi="Times New Roman" w:cs="Times New Roman"/>
          <w:sz w:val="24"/>
          <w:szCs w:val="24"/>
        </w:rPr>
        <w:t xml:space="preserve">Одним из основных показателей, сдерживающих более широкое применение технологии селективного лазерного сплавления в авиационной отрасли, помимо высокой стоимости порошковых материалов, является скорость построения детали. </w:t>
      </w:r>
      <w:r w:rsidR="00DE261B" w:rsidRPr="00E62389">
        <w:rPr>
          <w:rFonts w:ascii="Times New Roman" w:hAnsi="Times New Roman" w:cs="Times New Roman"/>
          <w:sz w:val="24"/>
          <w:szCs w:val="24"/>
        </w:rPr>
        <w:t>Для никелевых сплавов типичная скорость построения для стандартных режимов (</w:t>
      </w:r>
      <w:r w:rsidR="00491C06" w:rsidRPr="00E62389">
        <w:rPr>
          <w:rFonts w:ascii="Times New Roman" w:hAnsi="Times New Roman" w:cs="Times New Roman"/>
          <w:sz w:val="24"/>
          <w:szCs w:val="24"/>
          <w:lang w:val="en-US"/>
        </w:rPr>
        <w:t>In</w:t>
      </w:r>
      <w:r w:rsidR="00491C06" w:rsidRPr="00E62389">
        <w:rPr>
          <w:rFonts w:ascii="Times New Roman" w:hAnsi="Times New Roman" w:cs="Times New Roman"/>
          <w:sz w:val="24"/>
          <w:szCs w:val="24"/>
        </w:rPr>
        <w:t>718</w:t>
      </w:r>
      <w:r w:rsidR="00491C06">
        <w:rPr>
          <w:rFonts w:ascii="Times New Roman" w:hAnsi="Times New Roman" w:cs="Times New Roman"/>
          <w:sz w:val="24"/>
          <w:szCs w:val="24"/>
        </w:rPr>
        <w:t xml:space="preserve"> и </w:t>
      </w:r>
      <w:r w:rsidR="00DE261B" w:rsidRPr="00E62389">
        <w:rPr>
          <w:rFonts w:ascii="Times New Roman" w:hAnsi="Times New Roman" w:cs="Times New Roman"/>
          <w:sz w:val="24"/>
          <w:szCs w:val="24"/>
          <w:lang w:val="en-US"/>
        </w:rPr>
        <w:t>In</w:t>
      </w:r>
      <w:r w:rsidR="00DE261B" w:rsidRPr="00E62389">
        <w:rPr>
          <w:rFonts w:ascii="Times New Roman" w:hAnsi="Times New Roman" w:cs="Times New Roman"/>
          <w:sz w:val="24"/>
          <w:szCs w:val="24"/>
        </w:rPr>
        <w:t xml:space="preserve">625) составляет </w:t>
      </w:r>
      <w:r w:rsidR="00E62389" w:rsidRPr="00E62389">
        <w:rPr>
          <w:rFonts w:ascii="Times New Roman" w:hAnsi="Times New Roman" w:cs="Times New Roman"/>
          <w:sz w:val="24"/>
          <w:szCs w:val="24"/>
        </w:rPr>
        <w:t xml:space="preserve">7,2 </w:t>
      </w:r>
      <w:r w:rsidR="00DE261B" w:rsidRPr="00E62389">
        <w:rPr>
          <w:rFonts w:ascii="Times New Roman" w:hAnsi="Times New Roman" w:cs="Times New Roman"/>
          <w:sz w:val="24"/>
          <w:szCs w:val="24"/>
        </w:rPr>
        <w:t>см</w:t>
      </w:r>
      <w:r w:rsidR="00DE261B" w:rsidRPr="00E62389">
        <w:rPr>
          <w:rFonts w:ascii="Times New Roman" w:hAnsi="Times New Roman" w:cs="Times New Roman"/>
          <w:sz w:val="24"/>
          <w:szCs w:val="24"/>
          <w:vertAlign w:val="superscript"/>
        </w:rPr>
        <w:t>3</w:t>
      </w:r>
      <w:r w:rsidR="00DA0C64" w:rsidRPr="00E62389">
        <w:rPr>
          <w:rFonts w:ascii="Times New Roman" w:hAnsi="Times New Roman" w:cs="Times New Roman"/>
          <w:sz w:val="24"/>
          <w:szCs w:val="24"/>
        </w:rPr>
        <w:t xml:space="preserve"> в </w:t>
      </w:r>
      <w:r w:rsidR="00DE261B" w:rsidRPr="00E62389">
        <w:rPr>
          <w:rFonts w:ascii="Times New Roman" w:hAnsi="Times New Roman" w:cs="Times New Roman"/>
          <w:sz w:val="24"/>
          <w:szCs w:val="24"/>
        </w:rPr>
        <w:t>ч</w:t>
      </w:r>
      <w:r w:rsidR="00DA0C64" w:rsidRPr="00E62389">
        <w:rPr>
          <w:rFonts w:ascii="Times New Roman" w:hAnsi="Times New Roman" w:cs="Times New Roman"/>
          <w:sz w:val="24"/>
          <w:szCs w:val="24"/>
        </w:rPr>
        <w:t>ас [1]</w:t>
      </w:r>
      <w:r w:rsidRPr="00E62389">
        <w:rPr>
          <w:rFonts w:ascii="Times New Roman" w:hAnsi="Times New Roman" w:cs="Times New Roman"/>
          <w:sz w:val="24"/>
          <w:szCs w:val="24"/>
        </w:rPr>
        <w:t>.</w:t>
      </w:r>
      <w:r w:rsidR="00DE261B" w:rsidRPr="00E62389">
        <w:rPr>
          <w:rFonts w:ascii="Times New Roman" w:hAnsi="Times New Roman" w:cs="Times New Roman"/>
          <w:sz w:val="24"/>
          <w:szCs w:val="24"/>
        </w:rPr>
        <w:t xml:space="preserve"> В случае изготовления небольших (по высоте построения) </w:t>
      </w:r>
      <w:proofErr w:type="spellStart"/>
      <w:r w:rsidR="00DE261B" w:rsidRPr="00E62389">
        <w:rPr>
          <w:rFonts w:ascii="Times New Roman" w:hAnsi="Times New Roman" w:cs="Times New Roman"/>
          <w:sz w:val="24"/>
          <w:szCs w:val="24"/>
        </w:rPr>
        <w:t>сложнопрофильных</w:t>
      </w:r>
      <w:proofErr w:type="spellEnd"/>
      <w:r w:rsidR="00DE261B" w:rsidRPr="00E62389">
        <w:rPr>
          <w:rFonts w:ascii="Times New Roman" w:hAnsi="Times New Roman" w:cs="Times New Roman"/>
          <w:sz w:val="24"/>
          <w:szCs w:val="24"/>
        </w:rPr>
        <w:t xml:space="preserve"> деталей такая скорость может считаться достаточной, однако</w:t>
      </w:r>
      <w:r w:rsidR="00DA0C64" w:rsidRPr="00E62389">
        <w:rPr>
          <w:rFonts w:ascii="Times New Roman" w:hAnsi="Times New Roman" w:cs="Times New Roman"/>
          <w:sz w:val="24"/>
          <w:szCs w:val="24"/>
        </w:rPr>
        <w:t>,</w:t>
      </w:r>
      <w:r w:rsidR="00DE261B" w:rsidRPr="00E62389">
        <w:rPr>
          <w:rFonts w:ascii="Times New Roman" w:hAnsi="Times New Roman" w:cs="Times New Roman"/>
          <w:sz w:val="24"/>
          <w:szCs w:val="24"/>
        </w:rPr>
        <w:t xml:space="preserve"> при </w:t>
      </w:r>
      <w:r w:rsidR="00DE261B" w:rsidRPr="00E62389">
        <w:rPr>
          <w:rFonts w:ascii="Times New Roman" w:hAnsi="Times New Roman" w:cs="Times New Roman"/>
          <w:sz w:val="24"/>
          <w:szCs w:val="24"/>
        </w:rPr>
        <w:lastRenderedPageBreak/>
        <w:t>изготовлении более габаритных деталей</w:t>
      </w:r>
      <w:r w:rsidR="00DA0C64" w:rsidRPr="00E62389">
        <w:rPr>
          <w:rFonts w:ascii="Times New Roman" w:hAnsi="Times New Roman" w:cs="Times New Roman"/>
          <w:sz w:val="24"/>
          <w:szCs w:val="24"/>
        </w:rPr>
        <w:t xml:space="preserve"> с </w:t>
      </w:r>
      <w:r w:rsidR="00DE261B" w:rsidRPr="00E62389">
        <w:rPr>
          <w:rFonts w:ascii="Times New Roman" w:hAnsi="Times New Roman" w:cs="Times New Roman"/>
          <w:sz w:val="24"/>
          <w:szCs w:val="24"/>
        </w:rPr>
        <w:t>размерами</w:t>
      </w:r>
      <w:r w:rsidR="00DA0C64" w:rsidRPr="00E62389">
        <w:rPr>
          <w:rFonts w:ascii="Times New Roman" w:hAnsi="Times New Roman" w:cs="Times New Roman"/>
          <w:sz w:val="24"/>
          <w:szCs w:val="24"/>
        </w:rPr>
        <w:t xml:space="preserve"> </w:t>
      </w:r>
      <w:r w:rsidR="00DE261B" w:rsidRPr="00E62389">
        <w:rPr>
          <w:rFonts w:ascii="Times New Roman" w:hAnsi="Times New Roman" w:cs="Times New Roman"/>
          <w:sz w:val="24"/>
          <w:szCs w:val="24"/>
        </w:rPr>
        <w:t>сопоставимыми с размерами камеры построения, при массивных сечениях, время построения будет исчисляться уже сутками. По данному показателю технология СЛС значительно уступает технологиям лазерной газопорошковой наплавки (</w:t>
      </w:r>
      <w:r w:rsidR="00DE261B" w:rsidRPr="00E62389">
        <w:rPr>
          <w:rFonts w:ascii="Times New Roman" w:hAnsi="Times New Roman" w:cs="Times New Roman"/>
          <w:sz w:val="24"/>
          <w:szCs w:val="24"/>
          <w:lang w:val="en-US"/>
        </w:rPr>
        <w:t>DMD</w:t>
      </w:r>
      <w:r w:rsidR="00DE261B" w:rsidRPr="00E62389">
        <w:rPr>
          <w:rFonts w:ascii="Times New Roman" w:hAnsi="Times New Roman" w:cs="Times New Roman"/>
          <w:sz w:val="24"/>
          <w:szCs w:val="24"/>
        </w:rPr>
        <w:t>/</w:t>
      </w:r>
      <w:r w:rsidR="00DE261B" w:rsidRPr="00E62389">
        <w:rPr>
          <w:rFonts w:ascii="Times New Roman" w:hAnsi="Times New Roman" w:cs="Times New Roman"/>
          <w:sz w:val="24"/>
          <w:szCs w:val="24"/>
          <w:lang w:val="en-US"/>
        </w:rPr>
        <w:t>CLAD</w:t>
      </w:r>
      <w:r w:rsidR="00DE261B" w:rsidRPr="00E62389">
        <w:rPr>
          <w:rFonts w:ascii="Times New Roman" w:hAnsi="Times New Roman" w:cs="Times New Roman"/>
          <w:sz w:val="24"/>
          <w:szCs w:val="24"/>
        </w:rPr>
        <w:t>)</w:t>
      </w:r>
      <w:r w:rsidR="00DA0C64" w:rsidRPr="00E62389">
        <w:rPr>
          <w:rFonts w:ascii="Times New Roman" w:hAnsi="Times New Roman" w:cs="Times New Roman"/>
          <w:sz w:val="24"/>
          <w:szCs w:val="24"/>
        </w:rPr>
        <w:t>. При этом</w:t>
      </w:r>
      <w:r w:rsidR="00DE261B" w:rsidRPr="00E62389">
        <w:rPr>
          <w:rFonts w:ascii="Times New Roman" w:hAnsi="Times New Roman" w:cs="Times New Roman"/>
          <w:sz w:val="24"/>
          <w:szCs w:val="24"/>
        </w:rPr>
        <w:t xml:space="preserve"> аппаратное обеспечение уже сейчас на имеющихся машинах позволяет значительно (в 2-3</w:t>
      </w:r>
      <w:r w:rsidR="00DA0C64" w:rsidRPr="00E62389">
        <w:rPr>
          <w:rFonts w:ascii="Times New Roman" w:hAnsi="Times New Roman" w:cs="Times New Roman"/>
          <w:sz w:val="24"/>
          <w:szCs w:val="24"/>
        </w:rPr>
        <w:t xml:space="preserve"> </w:t>
      </w:r>
      <w:r w:rsidR="00DE261B" w:rsidRPr="00E62389">
        <w:rPr>
          <w:rFonts w:ascii="Times New Roman" w:hAnsi="Times New Roman" w:cs="Times New Roman"/>
          <w:sz w:val="24"/>
          <w:szCs w:val="24"/>
        </w:rPr>
        <w:t xml:space="preserve">раза) увеличить скорость экспонирования сечений – основной параметр, определяющий скорость построения деталей. </w:t>
      </w:r>
      <w:r w:rsidR="004D7C71" w:rsidRPr="00E62389">
        <w:rPr>
          <w:rFonts w:ascii="Times New Roman" w:hAnsi="Times New Roman" w:cs="Times New Roman"/>
          <w:sz w:val="24"/>
          <w:szCs w:val="24"/>
        </w:rPr>
        <w:t xml:space="preserve">Типичная фактическая </w:t>
      </w:r>
      <w:r w:rsidR="004D7C71" w:rsidRPr="00491C06">
        <w:rPr>
          <w:rFonts w:ascii="Times New Roman" w:hAnsi="Times New Roman" w:cs="Times New Roman"/>
          <w:sz w:val="24"/>
          <w:szCs w:val="24"/>
        </w:rPr>
        <w:t xml:space="preserve">скорость </w:t>
      </w:r>
      <w:r w:rsidR="00491C06" w:rsidRPr="00491C06">
        <w:rPr>
          <w:rFonts w:ascii="Times New Roman" w:hAnsi="Times New Roman" w:cs="Times New Roman"/>
          <w:sz w:val="24"/>
          <w:szCs w:val="24"/>
        </w:rPr>
        <w:t>сканирования</w:t>
      </w:r>
      <w:r w:rsidR="004D7C71" w:rsidRPr="00491C06">
        <w:rPr>
          <w:rFonts w:ascii="Times New Roman" w:hAnsi="Times New Roman" w:cs="Times New Roman"/>
          <w:sz w:val="24"/>
          <w:szCs w:val="24"/>
        </w:rPr>
        <w:t xml:space="preserve"> сечения</w:t>
      </w:r>
      <w:r w:rsidR="004D7C71" w:rsidRPr="00E62389">
        <w:rPr>
          <w:rFonts w:ascii="Times New Roman" w:hAnsi="Times New Roman" w:cs="Times New Roman"/>
          <w:sz w:val="24"/>
          <w:szCs w:val="24"/>
        </w:rPr>
        <w:t xml:space="preserve"> для никелевых сплавов составляет 600-800</w:t>
      </w:r>
      <w:r w:rsidR="00DA0C64" w:rsidRPr="00E62389">
        <w:rPr>
          <w:rFonts w:ascii="Times New Roman" w:hAnsi="Times New Roman" w:cs="Times New Roman"/>
          <w:sz w:val="24"/>
          <w:szCs w:val="24"/>
        </w:rPr>
        <w:t xml:space="preserve"> </w:t>
      </w:r>
      <w:r w:rsidR="004D7C71" w:rsidRPr="00E62389">
        <w:rPr>
          <w:rFonts w:ascii="Times New Roman" w:hAnsi="Times New Roman" w:cs="Times New Roman"/>
          <w:sz w:val="24"/>
          <w:szCs w:val="24"/>
        </w:rPr>
        <w:t>мм/</w:t>
      </w:r>
      <w:proofErr w:type="gramStart"/>
      <w:r w:rsidR="004D7C71" w:rsidRPr="00E62389">
        <w:rPr>
          <w:rFonts w:ascii="Times New Roman" w:hAnsi="Times New Roman" w:cs="Times New Roman"/>
          <w:sz w:val="24"/>
          <w:szCs w:val="24"/>
        </w:rPr>
        <w:t>с</w:t>
      </w:r>
      <w:proofErr w:type="gramEnd"/>
      <w:r w:rsidR="004D7C71" w:rsidRPr="00E62389">
        <w:rPr>
          <w:rFonts w:ascii="Times New Roman" w:hAnsi="Times New Roman" w:cs="Times New Roman"/>
          <w:sz w:val="24"/>
          <w:szCs w:val="24"/>
        </w:rPr>
        <w:t xml:space="preserve">, </w:t>
      </w:r>
      <w:proofErr w:type="gramStart"/>
      <w:r w:rsidR="004D7C71" w:rsidRPr="00E62389">
        <w:rPr>
          <w:rFonts w:ascii="Times New Roman" w:hAnsi="Times New Roman" w:cs="Times New Roman"/>
          <w:sz w:val="24"/>
          <w:szCs w:val="24"/>
        </w:rPr>
        <w:t>в</w:t>
      </w:r>
      <w:proofErr w:type="gramEnd"/>
      <w:r w:rsidR="004D7C71" w:rsidRPr="00E62389">
        <w:rPr>
          <w:rFonts w:ascii="Times New Roman" w:hAnsi="Times New Roman" w:cs="Times New Roman"/>
          <w:sz w:val="24"/>
          <w:szCs w:val="24"/>
        </w:rPr>
        <w:t xml:space="preserve"> то время как предельно возможные скорости сканирования на современных установках оборудования</w:t>
      </w:r>
      <w:r w:rsidR="00831889" w:rsidRPr="00E62389">
        <w:rPr>
          <w:rFonts w:ascii="Times New Roman" w:hAnsi="Times New Roman" w:cs="Times New Roman"/>
          <w:sz w:val="24"/>
          <w:szCs w:val="24"/>
        </w:rPr>
        <w:t xml:space="preserve"> почти на порядок выше. Лимитирующим фактором при этом становится мощность лазерного излучения, который и </w:t>
      </w:r>
      <w:r w:rsidR="00831889" w:rsidRPr="00491C06">
        <w:rPr>
          <w:rFonts w:ascii="Times New Roman" w:hAnsi="Times New Roman" w:cs="Times New Roman"/>
          <w:sz w:val="24"/>
          <w:szCs w:val="24"/>
        </w:rPr>
        <w:t>определяет верхний предел</w:t>
      </w:r>
      <w:r w:rsidR="00831889" w:rsidRPr="00E62389">
        <w:rPr>
          <w:rFonts w:ascii="Times New Roman" w:hAnsi="Times New Roman" w:cs="Times New Roman"/>
          <w:sz w:val="24"/>
          <w:szCs w:val="24"/>
        </w:rPr>
        <w:t xml:space="preserve"> реально применимых скоростей сканирования. </w:t>
      </w:r>
      <w:r w:rsidR="00DE261B" w:rsidRPr="00E62389">
        <w:rPr>
          <w:rFonts w:ascii="Times New Roman" w:hAnsi="Times New Roman" w:cs="Times New Roman"/>
          <w:sz w:val="24"/>
          <w:szCs w:val="24"/>
        </w:rPr>
        <w:t>В настоящей работ</w:t>
      </w:r>
      <w:r w:rsidR="00914840" w:rsidRPr="00E62389">
        <w:rPr>
          <w:rFonts w:ascii="Times New Roman" w:hAnsi="Times New Roman" w:cs="Times New Roman"/>
          <w:sz w:val="24"/>
          <w:szCs w:val="24"/>
        </w:rPr>
        <w:t>е</w:t>
      </w:r>
      <w:r w:rsidR="00DE261B" w:rsidRPr="00E62389">
        <w:rPr>
          <w:rFonts w:ascii="Times New Roman" w:hAnsi="Times New Roman" w:cs="Times New Roman"/>
          <w:sz w:val="24"/>
          <w:szCs w:val="24"/>
        </w:rPr>
        <w:t xml:space="preserve"> рассмотрены перспективы разработки высокоскоростных режимов </w:t>
      </w:r>
      <w:r w:rsidR="00914840" w:rsidRPr="00E62389">
        <w:rPr>
          <w:rFonts w:ascii="Times New Roman" w:hAnsi="Times New Roman" w:cs="Times New Roman"/>
          <w:sz w:val="24"/>
          <w:szCs w:val="24"/>
        </w:rPr>
        <w:t>селективного лазерного синтеза для получения деталей ГТД из никелевых жаропрочных сплавов.</w:t>
      </w:r>
      <w:r w:rsidR="00DE261B" w:rsidRPr="00E62389">
        <w:rPr>
          <w:rFonts w:ascii="Times New Roman" w:hAnsi="Times New Roman" w:cs="Times New Roman"/>
          <w:sz w:val="24"/>
          <w:szCs w:val="24"/>
        </w:rPr>
        <w:t xml:space="preserve"> </w:t>
      </w:r>
    </w:p>
    <w:p w:rsidR="002A77B9" w:rsidRPr="00E62389" w:rsidRDefault="002A77B9" w:rsidP="002A77B9">
      <w:pPr>
        <w:spacing w:after="0" w:line="360" w:lineRule="auto"/>
        <w:ind w:firstLine="567"/>
        <w:jc w:val="both"/>
        <w:rPr>
          <w:rFonts w:ascii="Times New Roman" w:hAnsi="Times New Roman" w:cs="Times New Roman"/>
          <w:sz w:val="24"/>
          <w:szCs w:val="24"/>
        </w:rPr>
      </w:pPr>
    </w:p>
    <w:p w:rsidR="002A77B9" w:rsidRPr="00E62389" w:rsidRDefault="002A77B9" w:rsidP="002A77B9">
      <w:pPr>
        <w:spacing w:after="0" w:line="360" w:lineRule="auto"/>
        <w:ind w:firstLine="709"/>
        <w:jc w:val="center"/>
        <w:rPr>
          <w:rFonts w:ascii="Times New Roman" w:hAnsi="Times New Roman" w:cs="Times New Roman"/>
          <w:sz w:val="24"/>
          <w:szCs w:val="24"/>
        </w:rPr>
      </w:pPr>
      <w:r w:rsidRPr="00E62389">
        <w:rPr>
          <w:rFonts w:ascii="Times New Roman" w:hAnsi="Times New Roman" w:cs="Times New Roman"/>
          <w:sz w:val="24"/>
          <w:szCs w:val="24"/>
        </w:rPr>
        <w:t>Материалы  и методы</w:t>
      </w:r>
    </w:p>
    <w:p w:rsidR="00831889" w:rsidRDefault="00831889" w:rsidP="002A77B9">
      <w:pPr>
        <w:spacing w:after="0" w:line="360" w:lineRule="auto"/>
        <w:ind w:firstLine="567"/>
        <w:jc w:val="both"/>
        <w:rPr>
          <w:rFonts w:ascii="Times New Roman" w:hAnsi="Times New Roman" w:cs="Times New Roman"/>
          <w:sz w:val="24"/>
          <w:szCs w:val="24"/>
        </w:rPr>
      </w:pPr>
      <w:r w:rsidRPr="00E62389">
        <w:rPr>
          <w:rFonts w:ascii="Times New Roman" w:hAnsi="Times New Roman" w:cs="Times New Roman"/>
          <w:sz w:val="24"/>
          <w:szCs w:val="24"/>
        </w:rPr>
        <w:t xml:space="preserve">Объектами исследования были выбраны свариваемый сплав ВЖ159 и литейный сплав ВЖЛ12У. Из </w:t>
      </w:r>
      <w:r w:rsidR="00032D91" w:rsidRPr="00E62389">
        <w:rPr>
          <w:rFonts w:ascii="Times New Roman" w:hAnsi="Times New Roman" w:cs="Times New Roman"/>
          <w:sz w:val="24"/>
          <w:szCs w:val="24"/>
        </w:rPr>
        <w:t xml:space="preserve">шихтовых </w:t>
      </w:r>
      <w:r w:rsidRPr="00E62389">
        <w:rPr>
          <w:rFonts w:ascii="Times New Roman" w:hAnsi="Times New Roman" w:cs="Times New Roman"/>
          <w:sz w:val="24"/>
          <w:szCs w:val="24"/>
        </w:rPr>
        <w:t xml:space="preserve">заготовок данных сплавов получали </w:t>
      </w:r>
      <w:r w:rsidR="00032D91" w:rsidRPr="00E62389">
        <w:rPr>
          <w:rFonts w:ascii="Times New Roman" w:hAnsi="Times New Roman" w:cs="Times New Roman"/>
          <w:sz w:val="24"/>
          <w:szCs w:val="24"/>
        </w:rPr>
        <w:t xml:space="preserve">порошки </w:t>
      </w:r>
      <w:r w:rsidRPr="00E62389">
        <w:rPr>
          <w:rFonts w:ascii="Times New Roman" w:hAnsi="Times New Roman" w:cs="Times New Roman"/>
          <w:sz w:val="24"/>
          <w:szCs w:val="24"/>
        </w:rPr>
        <w:t xml:space="preserve"> методом </w:t>
      </w:r>
      <w:proofErr w:type="spellStart"/>
      <w:r w:rsidRPr="00E62389">
        <w:rPr>
          <w:rFonts w:ascii="Times New Roman" w:hAnsi="Times New Roman" w:cs="Times New Roman"/>
          <w:sz w:val="24"/>
          <w:szCs w:val="24"/>
        </w:rPr>
        <w:t>атомизации</w:t>
      </w:r>
      <w:proofErr w:type="spellEnd"/>
      <w:r w:rsidRPr="00E62389">
        <w:rPr>
          <w:rFonts w:ascii="Times New Roman" w:hAnsi="Times New Roman" w:cs="Times New Roman"/>
          <w:sz w:val="24"/>
          <w:szCs w:val="24"/>
        </w:rPr>
        <w:t xml:space="preserve"> (распылени</w:t>
      </w:r>
      <w:r w:rsidR="00032D91" w:rsidRPr="00E62389">
        <w:rPr>
          <w:rFonts w:ascii="Times New Roman" w:hAnsi="Times New Roman" w:cs="Times New Roman"/>
          <w:sz w:val="24"/>
          <w:szCs w:val="24"/>
        </w:rPr>
        <w:t>е</w:t>
      </w:r>
      <w:r w:rsidRPr="00E62389">
        <w:rPr>
          <w:rFonts w:ascii="Times New Roman" w:hAnsi="Times New Roman" w:cs="Times New Roman"/>
          <w:sz w:val="24"/>
          <w:szCs w:val="24"/>
        </w:rPr>
        <w:t xml:space="preserve"> расплава потоком</w:t>
      </w:r>
      <w:r w:rsidR="00032D91" w:rsidRPr="00E62389">
        <w:rPr>
          <w:rFonts w:ascii="Times New Roman" w:hAnsi="Times New Roman" w:cs="Times New Roman"/>
          <w:sz w:val="24"/>
          <w:szCs w:val="24"/>
        </w:rPr>
        <w:t xml:space="preserve"> инертного газа –</w:t>
      </w:r>
      <w:r w:rsidRPr="00E62389">
        <w:rPr>
          <w:rFonts w:ascii="Times New Roman" w:hAnsi="Times New Roman" w:cs="Times New Roman"/>
          <w:sz w:val="24"/>
          <w:szCs w:val="24"/>
        </w:rPr>
        <w:t xml:space="preserve"> аргона) на установке HERMIGA 10/100 VI. </w:t>
      </w:r>
      <w:r w:rsidR="00032D91" w:rsidRPr="00E62389">
        <w:rPr>
          <w:rFonts w:ascii="Times New Roman" w:hAnsi="Times New Roman" w:cs="Times New Roman"/>
          <w:sz w:val="24"/>
          <w:szCs w:val="24"/>
        </w:rPr>
        <w:t xml:space="preserve"> Фракционный </w:t>
      </w:r>
      <w:r w:rsidRPr="00E62389">
        <w:rPr>
          <w:rFonts w:ascii="Times New Roman" w:hAnsi="Times New Roman" w:cs="Times New Roman"/>
          <w:sz w:val="24"/>
          <w:szCs w:val="24"/>
        </w:rPr>
        <w:t xml:space="preserve">состав порошка – 10-50 мкм. Рассев порошка осуществляли в </w:t>
      </w:r>
      <w:proofErr w:type="gramStart"/>
      <w:r w:rsidRPr="00E62389">
        <w:rPr>
          <w:rFonts w:ascii="Times New Roman" w:hAnsi="Times New Roman" w:cs="Times New Roman"/>
          <w:sz w:val="24"/>
          <w:szCs w:val="24"/>
        </w:rPr>
        <w:t>промышленном</w:t>
      </w:r>
      <w:proofErr w:type="gramEnd"/>
      <w:r w:rsidRPr="00E62389">
        <w:rPr>
          <w:rFonts w:ascii="Times New Roman" w:hAnsi="Times New Roman" w:cs="Times New Roman"/>
          <w:sz w:val="24"/>
          <w:szCs w:val="24"/>
        </w:rPr>
        <w:t xml:space="preserve"> </w:t>
      </w:r>
      <w:proofErr w:type="spellStart"/>
      <w:r w:rsidRPr="00E62389">
        <w:rPr>
          <w:rFonts w:ascii="Times New Roman" w:hAnsi="Times New Roman" w:cs="Times New Roman"/>
          <w:sz w:val="24"/>
          <w:szCs w:val="24"/>
        </w:rPr>
        <w:t>виброгрохоте</w:t>
      </w:r>
      <w:proofErr w:type="spellEnd"/>
      <w:r w:rsidRPr="00E62389">
        <w:rPr>
          <w:rFonts w:ascii="Times New Roman" w:hAnsi="Times New Roman" w:cs="Times New Roman"/>
          <w:sz w:val="24"/>
          <w:szCs w:val="24"/>
        </w:rPr>
        <w:t xml:space="preserve"> </w:t>
      </w:r>
      <w:proofErr w:type="spellStart"/>
      <w:r w:rsidRPr="00E62389">
        <w:rPr>
          <w:rFonts w:ascii="Times New Roman" w:hAnsi="Times New Roman" w:cs="Times New Roman"/>
          <w:sz w:val="24"/>
          <w:szCs w:val="24"/>
        </w:rPr>
        <w:t>ConceptLaser</w:t>
      </w:r>
      <w:proofErr w:type="spellEnd"/>
      <w:r w:rsidRPr="00E62389">
        <w:rPr>
          <w:rFonts w:ascii="Times New Roman" w:hAnsi="Times New Roman" w:cs="Times New Roman"/>
          <w:sz w:val="24"/>
          <w:szCs w:val="24"/>
        </w:rPr>
        <w:t xml:space="preserve"> QM </w:t>
      </w:r>
      <w:proofErr w:type="spellStart"/>
      <w:r w:rsidRPr="00E62389">
        <w:rPr>
          <w:rFonts w:ascii="Times New Roman" w:hAnsi="Times New Roman" w:cs="Times New Roman"/>
          <w:sz w:val="24"/>
          <w:szCs w:val="24"/>
        </w:rPr>
        <w:t>Powder</w:t>
      </w:r>
      <w:proofErr w:type="spellEnd"/>
      <w:r w:rsidRPr="00E62389">
        <w:rPr>
          <w:rFonts w:ascii="Times New Roman" w:hAnsi="Times New Roman" w:cs="Times New Roman"/>
          <w:sz w:val="24"/>
          <w:szCs w:val="24"/>
        </w:rPr>
        <w:t>. Также проводили отделение тонкой (менее 10 мкм) фракции на газодинамическом сепараторе (классификаторе) установки HERMIGA 10/100 VI. Процесс селективного лазерного сплавления порошка проводили в установк</w:t>
      </w:r>
      <w:r w:rsidR="00320E8E">
        <w:rPr>
          <w:rFonts w:ascii="Times New Roman" w:hAnsi="Times New Roman" w:cs="Times New Roman"/>
          <w:sz w:val="24"/>
          <w:szCs w:val="24"/>
        </w:rPr>
        <w:t>е</w:t>
      </w:r>
      <w:r w:rsidRPr="00E62389">
        <w:rPr>
          <w:rFonts w:ascii="Times New Roman" w:hAnsi="Times New Roman" w:cs="Times New Roman"/>
          <w:sz w:val="24"/>
          <w:szCs w:val="24"/>
        </w:rPr>
        <w:t xml:space="preserve"> </w:t>
      </w:r>
      <w:r w:rsidRPr="00E62389">
        <w:rPr>
          <w:rFonts w:ascii="Times New Roman" w:hAnsi="Times New Roman" w:cs="Times New Roman"/>
          <w:sz w:val="24"/>
          <w:szCs w:val="24"/>
          <w:lang w:val="en-US"/>
        </w:rPr>
        <w:t>EOS</w:t>
      </w:r>
      <w:r w:rsidRPr="00E62389">
        <w:rPr>
          <w:rFonts w:ascii="Times New Roman" w:hAnsi="Times New Roman" w:cs="Times New Roman"/>
          <w:sz w:val="24"/>
          <w:szCs w:val="24"/>
        </w:rPr>
        <w:t xml:space="preserve"> </w:t>
      </w:r>
      <w:r w:rsidRPr="00E62389">
        <w:rPr>
          <w:rFonts w:ascii="Times New Roman" w:hAnsi="Times New Roman" w:cs="Times New Roman"/>
          <w:sz w:val="24"/>
          <w:szCs w:val="24"/>
          <w:lang w:val="en-US"/>
        </w:rPr>
        <w:t>M</w:t>
      </w:r>
      <w:r w:rsidRPr="00E62389">
        <w:rPr>
          <w:rFonts w:ascii="Times New Roman" w:hAnsi="Times New Roman" w:cs="Times New Roman"/>
          <w:sz w:val="24"/>
          <w:szCs w:val="24"/>
        </w:rPr>
        <w:t xml:space="preserve"> 290 (Германия)</w:t>
      </w:r>
      <w:r w:rsidR="00491C06">
        <w:rPr>
          <w:rFonts w:ascii="Times New Roman" w:hAnsi="Times New Roman" w:cs="Times New Roman"/>
          <w:sz w:val="24"/>
          <w:szCs w:val="24"/>
        </w:rPr>
        <w:t xml:space="preserve"> с подогревом платформы построения</w:t>
      </w:r>
      <w:r w:rsidR="00AA4411">
        <w:rPr>
          <w:rFonts w:ascii="Times New Roman" w:hAnsi="Times New Roman" w:cs="Times New Roman"/>
          <w:sz w:val="24"/>
          <w:szCs w:val="24"/>
        </w:rPr>
        <w:t xml:space="preserve"> и </w:t>
      </w:r>
      <w:proofErr w:type="spellStart"/>
      <w:r w:rsidR="00AA4411">
        <w:rPr>
          <w:rFonts w:ascii="Times New Roman" w:hAnsi="Times New Roman" w:cs="Times New Roman"/>
          <w:sz w:val="24"/>
          <w:szCs w:val="24"/>
          <w:lang w:val="en-US"/>
        </w:rPr>
        <w:t>ConceptLaser</w:t>
      </w:r>
      <w:proofErr w:type="spellEnd"/>
      <w:r w:rsidR="00AA4411" w:rsidRPr="00AA4411">
        <w:rPr>
          <w:rFonts w:ascii="Times New Roman" w:hAnsi="Times New Roman" w:cs="Times New Roman"/>
          <w:sz w:val="24"/>
          <w:szCs w:val="24"/>
        </w:rPr>
        <w:t xml:space="preserve"> </w:t>
      </w:r>
      <w:r w:rsidR="00AA4411">
        <w:rPr>
          <w:rFonts w:ascii="Times New Roman" w:hAnsi="Times New Roman" w:cs="Times New Roman"/>
          <w:sz w:val="24"/>
          <w:szCs w:val="24"/>
          <w:lang w:val="en-US"/>
        </w:rPr>
        <w:t>M</w:t>
      </w:r>
      <w:r w:rsidR="00AA4411" w:rsidRPr="00AA4411">
        <w:rPr>
          <w:rFonts w:ascii="Times New Roman" w:hAnsi="Times New Roman" w:cs="Times New Roman"/>
          <w:sz w:val="24"/>
          <w:szCs w:val="24"/>
        </w:rPr>
        <w:t>2</w:t>
      </w:r>
      <w:r w:rsidR="00491C06">
        <w:rPr>
          <w:rFonts w:ascii="Times New Roman" w:hAnsi="Times New Roman" w:cs="Times New Roman"/>
          <w:sz w:val="24"/>
          <w:szCs w:val="24"/>
        </w:rPr>
        <w:t xml:space="preserve"> без подогрева платформы</w:t>
      </w:r>
      <w:r w:rsidRPr="00E62389">
        <w:rPr>
          <w:rFonts w:ascii="Times New Roman" w:hAnsi="Times New Roman" w:cs="Times New Roman"/>
          <w:sz w:val="24"/>
          <w:szCs w:val="24"/>
        </w:rPr>
        <w:t xml:space="preserve">. Сплавление порошка проводили в среде азота (вырабатываемого штатным генератором) и аргона (высший сорт, ГОСТ 10157-79). </w:t>
      </w:r>
      <w:r w:rsidR="00AA4411" w:rsidRPr="00AA4411">
        <w:rPr>
          <w:rFonts w:ascii="Times New Roman" w:hAnsi="Times New Roman" w:cs="Times New Roman"/>
          <w:sz w:val="24"/>
          <w:szCs w:val="24"/>
        </w:rPr>
        <w:t xml:space="preserve">Подготовку макро- и микрошлифов проводили на оборудовании </w:t>
      </w:r>
      <w:proofErr w:type="spellStart"/>
      <w:r w:rsidR="00AA4411" w:rsidRPr="00AA4411">
        <w:rPr>
          <w:rFonts w:ascii="Times New Roman" w:hAnsi="Times New Roman" w:cs="Times New Roman"/>
          <w:sz w:val="24"/>
          <w:szCs w:val="24"/>
        </w:rPr>
        <w:t>Struers</w:t>
      </w:r>
      <w:proofErr w:type="spellEnd"/>
      <w:r w:rsidR="00AA4411" w:rsidRPr="00AA4411">
        <w:rPr>
          <w:rFonts w:ascii="Times New Roman" w:hAnsi="Times New Roman" w:cs="Times New Roman"/>
          <w:sz w:val="24"/>
          <w:szCs w:val="24"/>
        </w:rPr>
        <w:t xml:space="preserve"> с использованием оригинальных алмазных суспензий зернистостью 9, 3, 1 мкм. Съемку макроструктуры после травления образцов в реактиве </w:t>
      </w:r>
      <w:r w:rsidR="00AA4411">
        <w:rPr>
          <w:rFonts w:ascii="Times New Roman" w:hAnsi="Times New Roman" w:cs="Times New Roman"/>
          <w:sz w:val="24"/>
          <w:szCs w:val="24"/>
        </w:rPr>
        <w:t>Васильева</w:t>
      </w:r>
      <w:r w:rsidR="00AA4411" w:rsidRPr="00AA4411">
        <w:rPr>
          <w:rFonts w:ascii="Times New Roman" w:hAnsi="Times New Roman" w:cs="Times New Roman"/>
          <w:sz w:val="24"/>
          <w:szCs w:val="24"/>
        </w:rPr>
        <w:t xml:space="preserve"> проводили на стереомикроскопе </w:t>
      </w:r>
      <w:proofErr w:type="spellStart"/>
      <w:r w:rsidR="00AA4411" w:rsidRPr="00AA4411">
        <w:rPr>
          <w:rFonts w:ascii="Times New Roman" w:hAnsi="Times New Roman" w:cs="Times New Roman"/>
          <w:sz w:val="24"/>
          <w:szCs w:val="24"/>
        </w:rPr>
        <w:t>Leica</w:t>
      </w:r>
      <w:proofErr w:type="spellEnd"/>
      <w:r w:rsidR="00AA4411" w:rsidRPr="00AA4411">
        <w:rPr>
          <w:rFonts w:ascii="Times New Roman" w:hAnsi="Times New Roman" w:cs="Times New Roman"/>
          <w:sz w:val="24"/>
          <w:szCs w:val="24"/>
        </w:rPr>
        <w:t xml:space="preserve"> MZ 12.5</w:t>
      </w:r>
      <w:r w:rsidR="00AA4411">
        <w:rPr>
          <w:rFonts w:ascii="Times New Roman" w:hAnsi="Times New Roman" w:cs="Times New Roman"/>
          <w:sz w:val="24"/>
          <w:szCs w:val="24"/>
        </w:rPr>
        <w:t>.</w:t>
      </w:r>
      <w:r w:rsidR="00AA4411" w:rsidRPr="00AA4411">
        <w:rPr>
          <w:rFonts w:ascii="Times New Roman" w:hAnsi="Times New Roman" w:cs="Times New Roman"/>
          <w:sz w:val="24"/>
          <w:szCs w:val="24"/>
        </w:rPr>
        <w:t xml:space="preserve"> </w:t>
      </w:r>
      <w:r w:rsidRPr="00E62389">
        <w:rPr>
          <w:rFonts w:ascii="Times New Roman" w:hAnsi="Times New Roman" w:cs="Times New Roman"/>
          <w:sz w:val="24"/>
          <w:szCs w:val="24"/>
        </w:rPr>
        <w:t xml:space="preserve">Микроструктурный анализ проводили на оптическом металлографическом комплексе OlimpusGX51 без травления и после электрохимического травления поверхности шлифов в растворе бихромата калия в ортофосфорной кислоте. </w:t>
      </w:r>
    </w:p>
    <w:p w:rsidR="00320E8E" w:rsidRPr="00E62389" w:rsidRDefault="00320E8E" w:rsidP="00320E8E">
      <w:pPr>
        <w:spacing w:after="0" w:line="360" w:lineRule="auto"/>
        <w:ind w:firstLine="567"/>
        <w:jc w:val="both"/>
        <w:rPr>
          <w:rFonts w:ascii="Times New Roman" w:hAnsi="Times New Roman" w:cs="Times New Roman"/>
          <w:sz w:val="24"/>
          <w:szCs w:val="24"/>
        </w:rPr>
      </w:pPr>
      <w:r w:rsidRPr="00320E8E">
        <w:rPr>
          <w:rFonts w:ascii="Times New Roman" w:hAnsi="Times New Roman" w:cs="Times New Roman"/>
          <w:sz w:val="24"/>
          <w:szCs w:val="24"/>
        </w:rPr>
        <w:t>Образцы для испытаний на кратковременную и длительную прочность выращивали в вертикальной и горизонтальной ориентациях.</w:t>
      </w:r>
      <w:r>
        <w:rPr>
          <w:rFonts w:ascii="Times New Roman" w:hAnsi="Times New Roman" w:cs="Times New Roman"/>
          <w:sz w:val="24"/>
          <w:szCs w:val="24"/>
        </w:rPr>
        <w:t xml:space="preserve"> </w:t>
      </w:r>
      <w:r w:rsidRPr="00320E8E">
        <w:rPr>
          <w:rFonts w:ascii="Times New Roman" w:hAnsi="Times New Roman" w:cs="Times New Roman"/>
          <w:sz w:val="24"/>
          <w:szCs w:val="24"/>
        </w:rPr>
        <w:t>Испытания механических свой</w:t>
      </w:r>
      <w:proofErr w:type="gramStart"/>
      <w:r w:rsidRPr="00320E8E">
        <w:rPr>
          <w:rFonts w:ascii="Times New Roman" w:hAnsi="Times New Roman" w:cs="Times New Roman"/>
          <w:sz w:val="24"/>
          <w:szCs w:val="24"/>
        </w:rPr>
        <w:t>ств пр</w:t>
      </w:r>
      <w:proofErr w:type="gramEnd"/>
      <w:r w:rsidRPr="00320E8E">
        <w:rPr>
          <w:rFonts w:ascii="Times New Roman" w:hAnsi="Times New Roman" w:cs="Times New Roman"/>
          <w:sz w:val="24"/>
          <w:szCs w:val="24"/>
        </w:rPr>
        <w:t xml:space="preserve">оводили по стандартным методикам.  </w:t>
      </w:r>
    </w:p>
    <w:p w:rsidR="00914840" w:rsidRPr="00E62389" w:rsidRDefault="00914840" w:rsidP="00914840">
      <w:pPr>
        <w:spacing w:after="0" w:line="360" w:lineRule="auto"/>
        <w:ind w:firstLine="567"/>
        <w:jc w:val="center"/>
        <w:rPr>
          <w:rFonts w:ascii="Times New Roman" w:hAnsi="Times New Roman" w:cs="Times New Roman"/>
          <w:sz w:val="24"/>
          <w:szCs w:val="24"/>
        </w:rPr>
      </w:pPr>
      <w:r w:rsidRPr="00E62389">
        <w:rPr>
          <w:rFonts w:ascii="Times New Roman" w:hAnsi="Times New Roman" w:cs="Times New Roman"/>
          <w:sz w:val="24"/>
          <w:szCs w:val="24"/>
        </w:rPr>
        <w:lastRenderedPageBreak/>
        <w:t>Результаты</w:t>
      </w:r>
    </w:p>
    <w:p w:rsidR="00914840" w:rsidRPr="00E62389" w:rsidRDefault="00914840" w:rsidP="005253F5">
      <w:pPr>
        <w:rPr>
          <w:rFonts w:ascii="Times New Roman" w:hAnsi="Times New Roman" w:cs="Times New Roman"/>
          <w:sz w:val="28"/>
        </w:rPr>
      </w:pPr>
    </w:p>
    <w:p w:rsidR="00400BB2" w:rsidRPr="00E62389" w:rsidRDefault="00700024" w:rsidP="00491C06">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 xml:space="preserve">Основным параметром селективного лазерного сплавления, определяющим геометрию трека, уровень пористости и, в конечном счете, уровень механических характеристик, является </w:t>
      </w:r>
      <w:r w:rsidR="009411AF" w:rsidRPr="00E62389">
        <w:rPr>
          <w:rFonts w:ascii="Times New Roman" w:hAnsi="Times New Roman" w:cs="Times New Roman"/>
          <w:sz w:val="24"/>
        </w:rPr>
        <w:t xml:space="preserve">величина </w:t>
      </w:r>
      <w:r w:rsidRPr="00E62389">
        <w:rPr>
          <w:rFonts w:ascii="Times New Roman" w:hAnsi="Times New Roman" w:cs="Times New Roman"/>
          <w:sz w:val="24"/>
        </w:rPr>
        <w:t>удельн</w:t>
      </w:r>
      <w:r w:rsidR="009411AF" w:rsidRPr="00E62389">
        <w:rPr>
          <w:rFonts w:ascii="Times New Roman" w:hAnsi="Times New Roman" w:cs="Times New Roman"/>
          <w:sz w:val="24"/>
        </w:rPr>
        <w:t>ой объемной плотности энергии</w:t>
      </w:r>
      <w:r w:rsidR="00032D91" w:rsidRPr="00E62389">
        <w:rPr>
          <w:rFonts w:ascii="Times New Roman" w:hAnsi="Times New Roman" w:cs="Times New Roman"/>
          <w:sz w:val="24"/>
        </w:rPr>
        <w:t xml:space="preserve"> – показатель, </w:t>
      </w:r>
      <w:r w:rsidR="009411AF" w:rsidRPr="00E62389">
        <w:rPr>
          <w:rFonts w:ascii="Times New Roman" w:hAnsi="Times New Roman" w:cs="Times New Roman"/>
          <w:sz w:val="24"/>
        </w:rPr>
        <w:t>связывающ</w:t>
      </w:r>
      <w:r w:rsidR="00032D91" w:rsidRPr="00E62389">
        <w:rPr>
          <w:rFonts w:ascii="Times New Roman" w:hAnsi="Times New Roman" w:cs="Times New Roman"/>
          <w:sz w:val="24"/>
        </w:rPr>
        <w:t>ий</w:t>
      </w:r>
      <w:r w:rsidR="009411AF" w:rsidRPr="00E62389">
        <w:rPr>
          <w:rFonts w:ascii="Times New Roman" w:hAnsi="Times New Roman" w:cs="Times New Roman"/>
          <w:sz w:val="24"/>
        </w:rPr>
        <w:t xml:space="preserve"> мощность лазера и скорость сканирования с толщиной слоя сплавляемого материала </w:t>
      </w:r>
      <w:r w:rsidR="005B3F88">
        <w:rPr>
          <w:rFonts w:ascii="Times New Roman" w:hAnsi="Times New Roman" w:cs="Times New Roman"/>
          <w:sz w:val="24"/>
        </w:rPr>
        <w:t xml:space="preserve">и </w:t>
      </w:r>
      <w:r w:rsidR="009411AF" w:rsidRPr="00E62389">
        <w:rPr>
          <w:rFonts w:ascii="Times New Roman" w:hAnsi="Times New Roman" w:cs="Times New Roman"/>
          <w:sz w:val="24"/>
        </w:rPr>
        <w:t xml:space="preserve">межтрековым расстоянием. Проведенные исследования показывают, что для конкретных групп материалов </w:t>
      </w:r>
      <w:r w:rsidR="00032D91" w:rsidRPr="00E62389">
        <w:rPr>
          <w:rFonts w:ascii="Times New Roman" w:hAnsi="Times New Roman" w:cs="Times New Roman"/>
          <w:sz w:val="24"/>
        </w:rPr>
        <w:t xml:space="preserve">применимы </w:t>
      </w:r>
      <w:r w:rsidR="009411AF" w:rsidRPr="00E62389">
        <w:rPr>
          <w:rFonts w:ascii="Times New Roman" w:hAnsi="Times New Roman" w:cs="Times New Roman"/>
          <w:sz w:val="24"/>
        </w:rPr>
        <w:t xml:space="preserve">определенные области значений удельной плотности энергии, обеспечивающие формирование плотного синтезированного материала с малой объемной долей пор (менее 0,02%). </w:t>
      </w:r>
      <w:r w:rsidR="00400BB2" w:rsidRPr="00E62389">
        <w:rPr>
          <w:rFonts w:ascii="Times New Roman" w:hAnsi="Times New Roman" w:cs="Times New Roman"/>
          <w:sz w:val="24"/>
        </w:rPr>
        <w:t>Сохранение данной величины при увеличении скорости сканирования на определенном уровне должно обеспечивать получение синтезированного материала приблизительно одной плотности. Основным лимитирующим фактором, при этом, является условная свариваемость материала. Так, для литейных сплавов увеличение скоростей сканирования свыше 1000</w:t>
      </w:r>
      <w:r w:rsidR="00032D91" w:rsidRPr="00E62389">
        <w:rPr>
          <w:rFonts w:ascii="Times New Roman" w:hAnsi="Times New Roman" w:cs="Times New Roman"/>
          <w:sz w:val="24"/>
        </w:rPr>
        <w:t xml:space="preserve"> </w:t>
      </w:r>
      <w:r w:rsidR="00400BB2" w:rsidRPr="00E62389">
        <w:rPr>
          <w:rFonts w:ascii="Times New Roman" w:hAnsi="Times New Roman" w:cs="Times New Roman"/>
          <w:sz w:val="24"/>
        </w:rPr>
        <w:t xml:space="preserve">мм/с приводит к формированию большого количества трещин, что связано с </w:t>
      </w:r>
      <w:r w:rsidR="00032D91" w:rsidRPr="00E62389">
        <w:rPr>
          <w:rFonts w:ascii="Times New Roman" w:hAnsi="Times New Roman" w:cs="Times New Roman"/>
          <w:sz w:val="24"/>
        </w:rPr>
        <w:t xml:space="preserve">возникновением </w:t>
      </w:r>
      <w:r w:rsidR="00400BB2" w:rsidRPr="00E62389">
        <w:rPr>
          <w:rFonts w:ascii="Times New Roman" w:hAnsi="Times New Roman" w:cs="Times New Roman"/>
          <w:sz w:val="24"/>
        </w:rPr>
        <w:t xml:space="preserve">внутренних напряжений в процессе сверхбыстрой кристаллизации треков. </w:t>
      </w:r>
    </w:p>
    <w:p w:rsidR="00400BB2" w:rsidRPr="00E62389" w:rsidRDefault="00400BB2" w:rsidP="00491C06">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 xml:space="preserve">Для определения </w:t>
      </w:r>
      <w:r w:rsidR="00032D91" w:rsidRPr="00E62389">
        <w:rPr>
          <w:rFonts w:ascii="Times New Roman" w:hAnsi="Times New Roman" w:cs="Times New Roman"/>
          <w:sz w:val="24"/>
        </w:rPr>
        <w:t xml:space="preserve">максимальных </w:t>
      </w:r>
      <w:r w:rsidRPr="00E62389">
        <w:rPr>
          <w:rFonts w:ascii="Times New Roman" w:hAnsi="Times New Roman" w:cs="Times New Roman"/>
          <w:sz w:val="24"/>
        </w:rPr>
        <w:t xml:space="preserve">значений скоростей сканирования для свариваемых сплавов была проведена серия экспериментов, плотность энергии в которых соответствовала ранее определенным диапазонам. </w:t>
      </w:r>
    </w:p>
    <w:p w:rsidR="004437AE" w:rsidRDefault="00400BB2" w:rsidP="00491C06">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 xml:space="preserve">Исследование трековой структуры синтезированных образцов сплава </w:t>
      </w:r>
      <w:r w:rsidR="00295E2D">
        <w:rPr>
          <w:rFonts w:ascii="Times New Roman" w:hAnsi="Times New Roman" w:cs="Times New Roman"/>
          <w:sz w:val="24"/>
        </w:rPr>
        <w:t>ЭП648</w:t>
      </w:r>
      <w:r w:rsidRPr="00E62389">
        <w:rPr>
          <w:rFonts w:ascii="Times New Roman" w:hAnsi="Times New Roman" w:cs="Times New Roman"/>
          <w:sz w:val="24"/>
        </w:rPr>
        <w:t xml:space="preserve"> при </w:t>
      </w:r>
      <w:r w:rsidR="00032D91" w:rsidRPr="00E62389">
        <w:rPr>
          <w:rFonts w:ascii="Times New Roman" w:hAnsi="Times New Roman" w:cs="Times New Roman"/>
          <w:sz w:val="24"/>
        </w:rPr>
        <w:t xml:space="preserve">различной скорости </w:t>
      </w:r>
      <w:r w:rsidRPr="00E62389">
        <w:rPr>
          <w:rFonts w:ascii="Times New Roman" w:hAnsi="Times New Roman" w:cs="Times New Roman"/>
          <w:sz w:val="24"/>
        </w:rPr>
        <w:t>сканирования</w:t>
      </w:r>
      <w:r w:rsidR="00E33D66" w:rsidRPr="00E62389">
        <w:rPr>
          <w:rFonts w:ascii="Times New Roman" w:hAnsi="Times New Roman" w:cs="Times New Roman"/>
          <w:sz w:val="24"/>
        </w:rPr>
        <w:t xml:space="preserve"> (до 1,1</w:t>
      </w:r>
      <w:r w:rsidR="00032D91" w:rsidRPr="00E62389">
        <w:rPr>
          <w:rFonts w:ascii="Times New Roman" w:hAnsi="Times New Roman" w:cs="Times New Roman"/>
          <w:sz w:val="24"/>
        </w:rPr>
        <w:t xml:space="preserve"> </w:t>
      </w:r>
      <w:r w:rsidR="00E33D66" w:rsidRPr="00E62389">
        <w:rPr>
          <w:rFonts w:ascii="Times New Roman" w:hAnsi="Times New Roman" w:cs="Times New Roman"/>
          <w:sz w:val="24"/>
        </w:rPr>
        <w:t>м/с)</w:t>
      </w:r>
      <w:r w:rsidR="00E203D9" w:rsidRPr="00E62389">
        <w:rPr>
          <w:rFonts w:ascii="Times New Roman" w:hAnsi="Times New Roman" w:cs="Times New Roman"/>
          <w:sz w:val="24"/>
        </w:rPr>
        <w:t xml:space="preserve"> в рамках выбранного диапазона значений удельной плотности энергии </w:t>
      </w:r>
      <w:r w:rsidRPr="00E62389">
        <w:rPr>
          <w:rFonts w:ascii="Times New Roman" w:hAnsi="Times New Roman" w:cs="Times New Roman"/>
          <w:sz w:val="24"/>
        </w:rPr>
        <w:t xml:space="preserve">не выявило значимых различий ни </w:t>
      </w:r>
      <w:r w:rsidR="00E203D9" w:rsidRPr="00E62389">
        <w:rPr>
          <w:rFonts w:ascii="Times New Roman" w:hAnsi="Times New Roman" w:cs="Times New Roman"/>
          <w:sz w:val="24"/>
        </w:rPr>
        <w:t>по форме треков, ни по их размерным характеристикам</w:t>
      </w:r>
      <w:r w:rsidR="00032D91" w:rsidRPr="00E62389">
        <w:rPr>
          <w:rFonts w:ascii="Times New Roman" w:hAnsi="Times New Roman" w:cs="Times New Roman"/>
          <w:sz w:val="24"/>
        </w:rPr>
        <w:t xml:space="preserve"> (рис. 1 )</w:t>
      </w:r>
      <w:r w:rsidR="00E203D9" w:rsidRPr="00E62389">
        <w:rPr>
          <w:rFonts w:ascii="Times New Roman" w:hAnsi="Times New Roman" w:cs="Times New Roman"/>
          <w:sz w:val="24"/>
        </w:rPr>
        <w:t xml:space="preserve">. </w:t>
      </w:r>
    </w:p>
    <w:p w:rsidR="00700024" w:rsidRPr="00E62389" w:rsidRDefault="00700024" w:rsidP="009411AF">
      <w:pPr>
        <w:ind w:firstLine="567"/>
        <w:jc w:val="both"/>
        <w:rPr>
          <w:rFonts w:ascii="Times New Roman" w:hAnsi="Times New Roman" w:cs="Times New Roman"/>
          <w:sz w:val="24"/>
        </w:rPr>
      </w:pPr>
    </w:p>
    <w:tbl>
      <w:tblPr>
        <w:tblStyle w:val="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7"/>
        <w:gridCol w:w="3177"/>
        <w:gridCol w:w="3197"/>
      </w:tblGrid>
      <w:tr w:rsidR="00E203D9" w:rsidRPr="00E62389" w:rsidTr="00E33D66">
        <w:tc>
          <w:tcPr>
            <w:tcW w:w="3197" w:type="dxa"/>
          </w:tcPr>
          <w:p w:rsidR="00E203D9" w:rsidRPr="00E62389" w:rsidRDefault="00E203D9" w:rsidP="00E203D9">
            <w:pPr>
              <w:rPr>
                <w:rFonts w:ascii="Times New Roman" w:hAnsi="Times New Roman" w:cs="Times New Roman"/>
              </w:rPr>
            </w:pPr>
            <w:r w:rsidRPr="00E62389">
              <w:rPr>
                <w:rFonts w:ascii="Times New Roman" w:hAnsi="Times New Roman" w:cs="Times New Roman"/>
                <w:noProof/>
                <w:lang w:eastAsia="ru-RU"/>
              </w:rPr>
              <w:drawing>
                <wp:inline distT="0" distB="0" distL="0" distR="0" wp14:anchorId="7A3AFCEC" wp14:editId="4405F4E0">
                  <wp:extent cx="1957863" cy="1468755"/>
                  <wp:effectExtent l="0" t="0" r="4445" b="0"/>
                  <wp:docPr id="9" name="Рисунок 9" descr="\\SERVER1.sokol.viamnet.local\Sokol_Work\Лаборатория_616\Евгенов_А\От Шуртакова\ВЖ159_травл\11\x100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RVER1.sokol.viamnet.local\Sokol_Work\Лаборатория_616\Евгенов_А\От Шуртакова\ВЖ159_травл\11\x100_Z.jpg"/>
                          <pic:cNvPicPr>
                            <a:picLocks noChangeAspect="1" noChangeArrowheads="1"/>
                          </pic:cNvPicPr>
                        </pic:nvPicPr>
                        <pic:blipFill>
                          <a:blip r:embed="rId7" cstate="print">
                            <a:extLst>
                              <a:ext uri="{BEBA8EAE-BF5A-486C-A8C5-ECC9F3942E4B}">
                                <a14:imgProps xmlns:a14="http://schemas.microsoft.com/office/drawing/2010/main">
                                  <a14:imgLayer r:embed="rId8">
                                    <a14:imgEffect>
                                      <a14:sharpenSoften amount="50000"/>
                                    </a14:imgEffect>
                                    <a14:imgEffect>
                                      <a14:saturation sat="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960246" cy="1470543"/>
                          </a:xfrm>
                          <a:prstGeom prst="rect">
                            <a:avLst/>
                          </a:prstGeom>
                          <a:noFill/>
                          <a:ln>
                            <a:noFill/>
                          </a:ln>
                        </pic:spPr>
                      </pic:pic>
                    </a:graphicData>
                  </a:graphic>
                </wp:inline>
              </w:drawing>
            </w:r>
          </w:p>
        </w:tc>
        <w:tc>
          <w:tcPr>
            <w:tcW w:w="3177" w:type="dxa"/>
          </w:tcPr>
          <w:p w:rsidR="00E203D9" w:rsidRPr="00E62389" w:rsidRDefault="00E203D9" w:rsidP="00E203D9">
            <w:pPr>
              <w:rPr>
                <w:rFonts w:ascii="Times New Roman" w:hAnsi="Times New Roman" w:cs="Times New Roman"/>
              </w:rPr>
            </w:pPr>
            <w:r w:rsidRPr="00E62389">
              <w:rPr>
                <w:rFonts w:ascii="Times New Roman" w:hAnsi="Times New Roman" w:cs="Times New Roman"/>
                <w:noProof/>
                <w:lang w:eastAsia="ru-RU"/>
              </w:rPr>
              <w:drawing>
                <wp:inline distT="0" distB="0" distL="0" distR="0" wp14:anchorId="33901B0E" wp14:editId="3A6AAE38">
                  <wp:extent cx="1948815" cy="1462365"/>
                  <wp:effectExtent l="0" t="0" r="0" b="5080"/>
                  <wp:docPr id="4" name="Рисунок 4" descr="\\SERVER1.sokol.viamnet.local\Sokol_Work\Лаборатория_616\Евгенов_А\От Шуртакова\ВЖ159_травл\15\x100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1.sokol.viamnet.local\Sokol_Work\Лаборатория_616\Евгенов_А\От Шуртакова\ВЖ159_травл\15\x100_Z.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949833" cy="1463129"/>
                          </a:xfrm>
                          <a:prstGeom prst="rect">
                            <a:avLst/>
                          </a:prstGeom>
                          <a:noFill/>
                          <a:ln>
                            <a:noFill/>
                          </a:ln>
                        </pic:spPr>
                      </pic:pic>
                    </a:graphicData>
                  </a:graphic>
                </wp:inline>
              </w:drawing>
            </w:r>
          </w:p>
        </w:tc>
        <w:tc>
          <w:tcPr>
            <w:tcW w:w="3197" w:type="dxa"/>
          </w:tcPr>
          <w:p w:rsidR="00E203D9" w:rsidRPr="00E62389" w:rsidRDefault="00E203D9" w:rsidP="00E203D9">
            <w:pPr>
              <w:rPr>
                <w:rFonts w:ascii="Times New Roman" w:hAnsi="Times New Roman" w:cs="Times New Roman"/>
              </w:rPr>
            </w:pPr>
            <w:r w:rsidRPr="00E62389">
              <w:rPr>
                <w:rFonts w:ascii="Times New Roman" w:hAnsi="Times New Roman" w:cs="Times New Roman"/>
                <w:noProof/>
                <w:lang w:eastAsia="ru-RU"/>
              </w:rPr>
              <w:drawing>
                <wp:inline distT="0" distB="0" distL="0" distR="0" wp14:anchorId="29AA74C9" wp14:editId="0B4EFFB7">
                  <wp:extent cx="1954530" cy="1466653"/>
                  <wp:effectExtent l="0" t="0" r="7620" b="635"/>
                  <wp:docPr id="5" name="Рисунок 5" descr="\\SERVER1.sokol.viamnet.local\Sokol_Work\Лаборатория_616\Евгенов_А\От Шуртакова\ВЖ159_травл\19\x100_Z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1.sokol.viamnet.local\Sokol_Work\Лаборатория_616\Евгенов_А\От Шуртакова\ВЖ159_травл\19\x100_Z (1).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58785" cy="1469846"/>
                          </a:xfrm>
                          <a:prstGeom prst="rect">
                            <a:avLst/>
                          </a:prstGeom>
                          <a:noFill/>
                          <a:ln>
                            <a:noFill/>
                          </a:ln>
                        </pic:spPr>
                      </pic:pic>
                    </a:graphicData>
                  </a:graphic>
                </wp:inline>
              </w:drawing>
            </w:r>
          </w:p>
        </w:tc>
      </w:tr>
      <w:tr w:rsidR="00E203D9" w:rsidRPr="00E62389" w:rsidTr="00E33D66">
        <w:tc>
          <w:tcPr>
            <w:tcW w:w="3197" w:type="dxa"/>
          </w:tcPr>
          <w:p w:rsidR="00E203D9" w:rsidRPr="00E62389" w:rsidRDefault="00E33D66" w:rsidP="00E203D9">
            <w:pPr>
              <w:rPr>
                <w:rFonts w:ascii="Times New Roman" w:hAnsi="Times New Roman" w:cs="Times New Roman"/>
                <w:noProof/>
                <w:lang w:eastAsia="ru-RU"/>
              </w:rPr>
            </w:pPr>
            <w:r w:rsidRPr="00E62389">
              <w:rPr>
                <w:rFonts w:ascii="Times New Roman" w:hAnsi="Times New Roman" w:cs="Times New Roman"/>
                <w:noProof/>
                <w:lang w:eastAsia="ru-RU"/>
              </w:rPr>
              <mc:AlternateContent>
                <mc:Choice Requires="wps">
                  <w:drawing>
                    <wp:anchor distT="0" distB="0" distL="114300" distR="114300" simplePos="0" relativeHeight="251659264" behindDoc="0" locked="0" layoutInCell="1" allowOverlap="1" wp14:anchorId="70B4C7E6" wp14:editId="6265BA23">
                      <wp:simplePos x="0" y="0"/>
                      <wp:positionH relativeFrom="column">
                        <wp:posOffset>-2233</wp:posOffset>
                      </wp:positionH>
                      <wp:positionV relativeFrom="paragraph">
                        <wp:posOffset>166795</wp:posOffset>
                      </wp:positionV>
                      <wp:extent cx="6007184" cy="0"/>
                      <wp:effectExtent l="0" t="76200" r="12700" b="114300"/>
                      <wp:wrapNone/>
                      <wp:docPr id="3" name="Прямая со стрелкой 3"/>
                      <wp:cNvGraphicFramePr/>
                      <a:graphic xmlns:a="http://schemas.openxmlformats.org/drawingml/2006/main">
                        <a:graphicData uri="http://schemas.microsoft.com/office/word/2010/wordprocessingShape">
                          <wps:wsp>
                            <wps:cNvCnPr/>
                            <wps:spPr>
                              <a:xfrm>
                                <a:off x="0" y="0"/>
                                <a:ext cx="6007184"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3" o:spid="_x0000_s1026" type="#_x0000_t32" style="position:absolute;margin-left:-.2pt;margin-top:13.15pt;width:473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" strokecolor="black [3040]">
                      <v:stroke endarrow="open"/>
                    </v:shape>
                  </w:pict>
                </mc:Fallback>
              </mc:AlternateContent>
            </w:r>
          </w:p>
        </w:tc>
        <w:tc>
          <w:tcPr>
            <w:tcW w:w="3177" w:type="dxa"/>
          </w:tcPr>
          <w:p w:rsidR="00E203D9" w:rsidRPr="00E62389" w:rsidRDefault="00E203D9" w:rsidP="00E203D9">
            <w:pPr>
              <w:rPr>
                <w:rFonts w:ascii="Times New Roman" w:hAnsi="Times New Roman" w:cs="Times New Roman"/>
                <w:noProof/>
                <w:lang w:eastAsia="ru-RU"/>
              </w:rPr>
            </w:pPr>
          </w:p>
        </w:tc>
        <w:tc>
          <w:tcPr>
            <w:tcW w:w="3197" w:type="dxa"/>
          </w:tcPr>
          <w:p w:rsidR="00E203D9" w:rsidRPr="00E62389" w:rsidRDefault="00E203D9" w:rsidP="00E203D9">
            <w:pPr>
              <w:rPr>
                <w:rFonts w:ascii="Times New Roman" w:hAnsi="Times New Roman" w:cs="Times New Roman"/>
                <w:noProof/>
                <w:lang w:eastAsia="ru-RU"/>
              </w:rPr>
            </w:pPr>
          </w:p>
        </w:tc>
      </w:tr>
    </w:tbl>
    <w:p w:rsidR="00700024" w:rsidRPr="00E62389" w:rsidRDefault="00AA4411" w:rsidP="005253F5">
      <w:pPr>
        <w:rPr>
          <w:rFonts w:ascii="Times New Roman" w:hAnsi="Times New Roman" w:cs="Times New Roman"/>
          <w:sz w:val="28"/>
        </w:rPr>
      </w:pPr>
      <w:r w:rsidRPr="00E62389">
        <w:rPr>
          <w:rFonts w:ascii="Times New Roman" w:hAnsi="Times New Roman" w:cs="Times New Roman"/>
          <w:noProof/>
          <w:sz w:val="28"/>
          <w:lang w:eastAsia="ru-RU"/>
        </w:rPr>
        <mc:AlternateContent>
          <mc:Choice Requires="wps">
            <w:drawing>
              <wp:anchor distT="0" distB="0" distL="114300" distR="114300" simplePos="0" relativeHeight="251660288" behindDoc="0" locked="0" layoutInCell="1" allowOverlap="1" wp14:anchorId="73A2CD05" wp14:editId="47A01FC5">
                <wp:simplePos x="0" y="0"/>
                <wp:positionH relativeFrom="column">
                  <wp:posOffset>2661920</wp:posOffset>
                </wp:positionH>
                <wp:positionV relativeFrom="paragraph">
                  <wp:posOffset>18034</wp:posOffset>
                </wp:positionV>
                <wp:extent cx="932180" cy="235585"/>
                <wp:effectExtent l="0" t="0" r="1270" b="0"/>
                <wp:wrapNone/>
                <wp:docPr id="6" name="Поле 6"/>
                <wp:cNvGraphicFramePr/>
                <a:graphic xmlns:a="http://schemas.openxmlformats.org/drawingml/2006/main">
                  <a:graphicData uri="http://schemas.microsoft.com/office/word/2010/wordprocessingShape">
                    <wps:wsp>
                      <wps:cNvSpPr txBox="1"/>
                      <wps:spPr>
                        <a:xfrm>
                          <a:off x="0" y="0"/>
                          <a:ext cx="932180" cy="2355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33D66" w:rsidRPr="00E33D66" w:rsidRDefault="00E33D66" w:rsidP="00E33D66">
                            <w:pPr>
                              <w:jc w:val="center"/>
                            </w:pPr>
                            <w:r>
                              <w:rPr>
                                <w:lang w:val="en-US"/>
                              </w:rPr>
                              <w:t>V</w:t>
                            </w:r>
                            <w:r>
                              <w:t>, мм/с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6" o:spid="_x0000_s1026" type="#_x0000_t202" style="position:absolute;margin-left:209.6pt;margin-top:1.4pt;width:73.4pt;height:18.5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" fillcolor="white [3201]" stroked="f" strokeweight=".5pt">
                <v:textbox>
                  <w:txbxContent>
                    <w:p w:rsidR="00E33D66" w:rsidRPr="00E33D66" w:rsidRDefault="00E33D66" w:rsidP="00E33D66">
                      <w:pPr>
                        <w:jc w:val="center"/>
                      </w:pPr>
                      <w:r>
                        <w:rPr>
                          <w:lang w:val="en-US"/>
                        </w:rPr>
                        <w:t>V</w:t>
                      </w:r>
                      <w:r>
                        <w:t>, мм/с</w:t>
                      </w:r>
                    </w:p>
                  </w:txbxContent>
                </v:textbox>
              </v:shape>
            </w:pict>
          </mc:Fallback>
        </mc:AlternateContent>
      </w:r>
      <w:r w:rsidR="00E33D66" w:rsidRPr="00E62389">
        <w:rPr>
          <w:rFonts w:ascii="Times New Roman" w:hAnsi="Times New Roman" w:cs="Times New Roman"/>
          <w:noProof/>
          <w:sz w:val="28"/>
          <w:lang w:eastAsia="ru-RU"/>
        </w:rPr>
        <mc:AlternateContent>
          <mc:Choice Requires="wps">
            <w:drawing>
              <wp:anchor distT="0" distB="0" distL="114300" distR="114300" simplePos="0" relativeHeight="251663360" behindDoc="0" locked="0" layoutInCell="1" allowOverlap="1" wp14:anchorId="64EF9212" wp14:editId="55C39DA5">
                <wp:simplePos x="0" y="0"/>
                <wp:positionH relativeFrom="column">
                  <wp:posOffset>5611335</wp:posOffset>
                </wp:positionH>
                <wp:positionV relativeFrom="paragraph">
                  <wp:posOffset>104981</wp:posOffset>
                </wp:positionV>
                <wp:extent cx="531773" cy="266448"/>
                <wp:effectExtent l="0" t="0" r="1905" b="635"/>
                <wp:wrapNone/>
                <wp:docPr id="8" name="Поле 8"/>
                <wp:cNvGraphicFramePr/>
                <a:graphic xmlns:a="http://schemas.openxmlformats.org/drawingml/2006/main">
                  <a:graphicData uri="http://schemas.microsoft.com/office/word/2010/wordprocessingShape">
                    <wps:wsp>
                      <wps:cNvSpPr txBox="1"/>
                      <wps:spPr>
                        <a:xfrm>
                          <a:off x="0" y="0"/>
                          <a:ext cx="531773" cy="266448"/>
                        </a:xfrm>
                        <a:prstGeom prst="rect">
                          <a:avLst/>
                        </a:prstGeom>
                        <a:solidFill>
                          <a:sysClr val="window" lastClr="FFFFFF"/>
                        </a:solidFill>
                        <a:ln w="6350">
                          <a:noFill/>
                        </a:ln>
                        <a:effectLst/>
                      </wps:spPr>
                      <wps:txbx>
                        <w:txbxContent>
                          <w:p w:rsidR="00E33D66" w:rsidRDefault="00E33D66" w:rsidP="00E33D66">
                            <w:r>
                              <w:t>1100</w:t>
                            </w:r>
                          </w:p>
                          <w:p w:rsidR="00E33D66" w:rsidRDefault="00E33D6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Поле 8" o:spid="_x0000_s1026" type="#_x0000_t202" style="position:absolute;margin-left:441.85pt;margin-top:8.25pt;width:41.85pt;height:21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" fillcolor="window" stroked="f" strokeweight=".5pt">
                <v:textbox>
                  <w:txbxContent>
                    <w:p w:rsidR="00E33D66" w:rsidRDefault="00E33D66" w:rsidP="00E33D66">
                      <w:r>
                        <w:t>1100</w:t>
                      </w:r>
                    </w:p>
                    <w:p w:rsidR="00E33D66" w:rsidRDefault="00E33D66"/>
                  </w:txbxContent>
                </v:textbox>
              </v:shape>
            </w:pict>
          </mc:Fallback>
        </mc:AlternateContent>
      </w:r>
      <w:r w:rsidR="00E33D66" w:rsidRPr="00E62389">
        <w:rPr>
          <w:rFonts w:ascii="Times New Roman" w:hAnsi="Times New Roman" w:cs="Times New Roman"/>
          <w:noProof/>
          <w:sz w:val="28"/>
          <w:lang w:eastAsia="ru-RU"/>
        </w:rPr>
        <mc:AlternateContent>
          <mc:Choice Requires="wps">
            <w:drawing>
              <wp:anchor distT="0" distB="0" distL="114300" distR="114300" simplePos="0" relativeHeight="251661312" behindDoc="0" locked="0" layoutInCell="1" allowOverlap="1" wp14:anchorId="4C83AC5D" wp14:editId="72785B6D">
                <wp:simplePos x="0" y="0"/>
                <wp:positionH relativeFrom="column">
                  <wp:posOffset>40156</wp:posOffset>
                </wp:positionH>
                <wp:positionV relativeFrom="paragraph">
                  <wp:posOffset>104981</wp:posOffset>
                </wp:positionV>
                <wp:extent cx="405728" cy="266448"/>
                <wp:effectExtent l="0" t="0" r="0" b="635"/>
                <wp:wrapNone/>
                <wp:docPr id="7" name="Поле 7"/>
                <wp:cNvGraphicFramePr/>
                <a:graphic xmlns:a="http://schemas.openxmlformats.org/drawingml/2006/main">
                  <a:graphicData uri="http://schemas.microsoft.com/office/word/2010/wordprocessingShape">
                    <wps:wsp>
                      <wps:cNvSpPr txBox="1"/>
                      <wps:spPr>
                        <a:xfrm>
                          <a:off x="0" y="0"/>
                          <a:ext cx="405728" cy="26644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33D66" w:rsidRDefault="00E33D66">
                            <w:r>
                              <w:t>900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Поле 7" o:spid="_x0000_s1028" type="#_x0000_t202" style="position:absolute;margin-left:3.15pt;margin-top:8.25pt;width:31.95pt;height:21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" fillcolor="white [3201]" stroked="f" strokeweight=".5pt">
                <v:textbox>
                  <w:txbxContent>
                    <w:p w:rsidR="00E33D66" w:rsidRDefault="00E33D66">
                      <w:r>
                        <w:t>900</w:t>
                      </w:r>
                    </w:p>
                  </w:txbxContent>
                </v:textbox>
              </v:shape>
            </w:pict>
          </mc:Fallback>
        </mc:AlternateContent>
      </w:r>
    </w:p>
    <w:p w:rsidR="00914840" w:rsidRPr="00E62389" w:rsidRDefault="00032D91" w:rsidP="001602E4">
      <w:pPr>
        <w:jc w:val="center"/>
        <w:rPr>
          <w:rFonts w:ascii="Times New Roman" w:hAnsi="Times New Roman" w:cs="Times New Roman"/>
          <w:sz w:val="24"/>
        </w:rPr>
      </w:pPr>
      <w:r w:rsidRPr="00E62389">
        <w:rPr>
          <w:rFonts w:ascii="Times New Roman" w:hAnsi="Times New Roman" w:cs="Times New Roman"/>
          <w:sz w:val="24"/>
        </w:rPr>
        <w:t>Рис. 1.</w:t>
      </w:r>
      <w:r w:rsidR="00193625">
        <w:rPr>
          <w:rFonts w:ascii="Times New Roman" w:hAnsi="Times New Roman" w:cs="Times New Roman"/>
          <w:sz w:val="24"/>
        </w:rPr>
        <w:t xml:space="preserve"> -</w:t>
      </w:r>
      <w:r w:rsidRPr="00E62389">
        <w:rPr>
          <w:rFonts w:ascii="Times New Roman" w:hAnsi="Times New Roman" w:cs="Times New Roman"/>
          <w:sz w:val="24"/>
        </w:rPr>
        <w:t xml:space="preserve"> </w:t>
      </w:r>
      <w:r w:rsidR="0025563D" w:rsidRPr="00E62389">
        <w:rPr>
          <w:rFonts w:ascii="Times New Roman" w:hAnsi="Times New Roman" w:cs="Times New Roman"/>
          <w:sz w:val="24"/>
        </w:rPr>
        <w:t>С</w:t>
      </w:r>
      <w:r w:rsidRPr="00E62389">
        <w:rPr>
          <w:rFonts w:ascii="Times New Roman" w:hAnsi="Times New Roman" w:cs="Times New Roman"/>
          <w:sz w:val="24"/>
        </w:rPr>
        <w:t xml:space="preserve">труктура </w:t>
      </w:r>
      <w:r w:rsidR="0025563D" w:rsidRPr="00E62389">
        <w:rPr>
          <w:rFonts w:ascii="Times New Roman" w:hAnsi="Times New Roman" w:cs="Times New Roman"/>
          <w:sz w:val="24"/>
        </w:rPr>
        <w:t xml:space="preserve">треков </w:t>
      </w:r>
      <w:r w:rsidRPr="00E62389">
        <w:rPr>
          <w:rFonts w:ascii="Times New Roman" w:hAnsi="Times New Roman" w:cs="Times New Roman"/>
          <w:sz w:val="24"/>
        </w:rPr>
        <w:t xml:space="preserve">образцов, синтезированных при различной скорости сканирования, сплав </w:t>
      </w:r>
      <w:r w:rsidR="00295E2D">
        <w:rPr>
          <w:rFonts w:ascii="Times New Roman" w:hAnsi="Times New Roman" w:cs="Times New Roman"/>
          <w:sz w:val="24"/>
        </w:rPr>
        <w:t>ЭП648</w:t>
      </w:r>
      <w:r w:rsidRPr="00E62389">
        <w:rPr>
          <w:rFonts w:ascii="Times New Roman" w:hAnsi="Times New Roman" w:cs="Times New Roman"/>
          <w:sz w:val="24"/>
        </w:rPr>
        <w:t>, увеличение × 100.</w:t>
      </w:r>
    </w:p>
    <w:p w:rsidR="0069186A" w:rsidRPr="00E62389" w:rsidRDefault="0069186A" w:rsidP="00AA4411">
      <w:pPr>
        <w:spacing w:after="0"/>
        <w:ind w:firstLine="567"/>
        <w:jc w:val="both"/>
        <w:rPr>
          <w:rFonts w:ascii="Times New Roman" w:hAnsi="Times New Roman" w:cs="Times New Roman"/>
          <w:sz w:val="24"/>
        </w:rPr>
      </w:pPr>
      <w:r w:rsidRPr="00E62389">
        <w:rPr>
          <w:rFonts w:ascii="Times New Roman" w:hAnsi="Times New Roman" w:cs="Times New Roman"/>
          <w:sz w:val="24"/>
        </w:rPr>
        <w:lastRenderedPageBreak/>
        <w:t>Исследование пористости в зависимости от режима сканирования также не выявил</w:t>
      </w:r>
      <w:r w:rsidR="00032D91" w:rsidRPr="00E62389">
        <w:rPr>
          <w:rFonts w:ascii="Times New Roman" w:hAnsi="Times New Roman" w:cs="Times New Roman"/>
          <w:sz w:val="24"/>
        </w:rPr>
        <w:t>о</w:t>
      </w:r>
      <w:r w:rsidRPr="00E62389">
        <w:rPr>
          <w:rFonts w:ascii="Times New Roman" w:hAnsi="Times New Roman" w:cs="Times New Roman"/>
          <w:sz w:val="24"/>
        </w:rPr>
        <w:t xml:space="preserve"> значительных изменений при увеличении скорости сканирования</w:t>
      </w:r>
      <w:r w:rsidR="0025563D" w:rsidRPr="00E62389">
        <w:rPr>
          <w:rFonts w:ascii="Times New Roman" w:hAnsi="Times New Roman" w:cs="Times New Roman"/>
          <w:sz w:val="24"/>
        </w:rPr>
        <w:t xml:space="preserve"> (Рис. 2)</w:t>
      </w:r>
      <w:r w:rsidRPr="00E62389">
        <w:rPr>
          <w:rFonts w:ascii="Times New Roman" w:hAnsi="Times New Roman" w:cs="Times New Roman"/>
          <w:sz w:val="24"/>
        </w:rPr>
        <w:t>. Средний диаметр микропор при этом составил от 9,4 до 15,4</w:t>
      </w:r>
      <w:r w:rsidR="00032D91" w:rsidRPr="00E62389">
        <w:rPr>
          <w:rFonts w:ascii="Times New Roman" w:hAnsi="Times New Roman" w:cs="Times New Roman"/>
          <w:sz w:val="24"/>
        </w:rPr>
        <w:t xml:space="preserve"> </w:t>
      </w:r>
      <w:r w:rsidRPr="00E62389">
        <w:rPr>
          <w:rFonts w:ascii="Times New Roman" w:hAnsi="Times New Roman" w:cs="Times New Roman"/>
          <w:sz w:val="24"/>
        </w:rPr>
        <w:t xml:space="preserve">мкм при количестве 1-3 поры на поле зрения, что говорит о </w:t>
      </w:r>
      <w:r w:rsidR="005B3F88">
        <w:rPr>
          <w:rFonts w:ascii="Times New Roman" w:hAnsi="Times New Roman" w:cs="Times New Roman"/>
          <w:sz w:val="24"/>
        </w:rPr>
        <w:t>близком</w:t>
      </w:r>
      <w:r w:rsidRPr="00E62389">
        <w:rPr>
          <w:rFonts w:ascii="Times New Roman" w:hAnsi="Times New Roman" w:cs="Times New Roman"/>
          <w:sz w:val="24"/>
        </w:rPr>
        <w:t xml:space="preserve"> структурном состоянии синтезированных по разным режимам образцов.  </w:t>
      </w:r>
    </w:p>
    <w:p w:rsidR="00544CAD" w:rsidRPr="00E62389" w:rsidRDefault="00544CAD" w:rsidP="00AA4411">
      <w:pPr>
        <w:spacing w:after="0"/>
        <w:rPr>
          <w:rFonts w:ascii="Times New Roman" w:hAnsi="Times New Roman" w:cs="Times New Roman"/>
          <w:sz w:val="28"/>
        </w:rPr>
      </w:pPr>
    </w:p>
    <w:p w:rsidR="00544CAD" w:rsidRPr="00E62389" w:rsidRDefault="00544CAD" w:rsidP="005253F5">
      <w:pPr>
        <w:rPr>
          <w:rFonts w:ascii="Times New Roman" w:hAnsi="Times New Roman" w:cs="Times New Roman"/>
          <w:sz w:val="28"/>
        </w:rPr>
      </w:pPr>
      <w:r w:rsidRPr="00E62389">
        <w:rPr>
          <w:rFonts w:ascii="Times New Roman" w:hAnsi="Times New Roman" w:cs="Times New Roman"/>
          <w:noProof/>
          <w:sz w:val="28"/>
          <w:lang w:eastAsia="ru-RU"/>
        </w:rPr>
        <w:drawing>
          <wp:inline distT="0" distB="0" distL="0" distR="0" wp14:anchorId="2215FB64" wp14:editId="4059FD3A">
            <wp:extent cx="5343896" cy="3200400"/>
            <wp:effectExtent l="38100" t="57150" r="47625" b="3810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020FF" w:rsidRPr="00E62389" w:rsidRDefault="0025563D" w:rsidP="001602E4">
      <w:pPr>
        <w:ind w:firstLine="567"/>
        <w:jc w:val="center"/>
        <w:rPr>
          <w:rFonts w:ascii="Times New Roman" w:hAnsi="Times New Roman" w:cs="Times New Roman"/>
          <w:sz w:val="24"/>
        </w:rPr>
      </w:pPr>
      <w:r w:rsidRPr="00E62389">
        <w:rPr>
          <w:rFonts w:ascii="Times New Roman" w:hAnsi="Times New Roman" w:cs="Times New Roman"/>
          <w:sz w:val="24"/>
        </w:rPr>
        <w:t>Рис. 2.</w:t>
      </w:r>
      <w:r w:rsidR="00193625">
        <w:rPr>
          <w:rFonts w:ascii="Times New Roman" w:hAnsi="Times New Roman" w:cs="Times New Roman"/>
          <w:sz w:val="24"/>
        </w:rPr>
        <w:t xml:space="preserve"> -</w:t>
      </w:r>
      <w:r w:rsidRPr="00E62389">
        <w:rPr>
          <w:rFonts w:ascii="Times New Roman" w:hAnsi="Times New Roman" w:cs="Times New Roman"/>
          <w:sz w:val="24"/>
        </w:rPr>
        <w:t xml:space="preserve"> Зависимость объемной доли пор в синтезированных образцах от скорости сканирования</w:t>
      </w:r>
    </w:p>
    <w:p w:rsidR="00E33D66" w:rsidRPr="00E62389" w:rsidRDefault="00544CAD" w:rsidP="00491C06">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 xml:space="preserve">На основании </w:t>
      </w:r>
      <w:r w:rsidR="0025563D" w:rsidRPr="00E62389">
        <w:rPr>
          <w:rFonts w:ascii="Times New Roman" w:hAnsi="Times New Roman" w:cs="Times New Roman"/>
          <w:sz w:val="24"/>
        </w:rPr>
        <w:t xml:space="preserve">указанных </w:t>
      </w:r>
      <w:r w:rsidRPr="00E62389">
        <w:rPr>
          <w:rFonts w:ascii="Times New Roman" w:hAnsi="Times New Roman" w:cs="Times New Roman"/>
          <w:sz w:val="24"/>
        </w:rPr>
        <w:t>микроструктурных исследований</w:t>
      </w:r>
      <w:r w:rsidR="00491C06">
        <w:rPr>
          <w:rFonts w:ascii="Times New Roman" w:hAnsi="Times New Roman" w:cs="Times New Roman"/>
          <w:sz w:val="24"/>
        </w:rPr>
        <w:t>,</w:t>
      </w:r>
      <w:r w:rsidR="0069186A" w:rsidRPr="00E62389">
        <w:rPr>
          <w:rFonts w:ascii="Times New Roman" w:hAnsi="Times New Roman" w:cs="Times New Roman"/>
          <w:sz w:val="24"/>
        </w:rPr>
        <w:t xml:space="preserve"> была проведена серия экспериментов </w:t>
      </w:r>
      <w:r w:rsidR="0025563D" w:rsidRPr="00E62389">
        <w:rPr>
          <w:rFonts w:ascii="Times New Roman" w:hAnsi="Times New Roman" w:cs="Times New Roman"/>
          <w:sz w:val="24"/>
        </w:rPr>
        <w:t xml:space="preserve">по увеличению скорости </w:t>
      </w:r>
      <w:r w:rsidR="0069186A" w:rsidRPr="00E62389">
        <w:rPr>
          <w:rFonts w:ascii="Times New Roman" w:hAnsi="Times New Roman" w:cs="Times New Roman"/>
          <w:sz w:val="24"/>
        </w:rPr>
        <w:t>сканирования</w:t>
      </w:r>
      <w:r w:rsidR="00D7539E">
        <w:rPr>
          <w:rFonts w:ascii="Times New Roman" w:hAnsi="Times New Roman" w:cs="Times New Roman"/>
          <w:sz w:val="24"/>
        </w:rPr>
        <w:t xml:space="preserve"> и мощности лазера</w:t>
      </w:r>
      <w:r w:rsidR="0069186A" w:rsidRPr="00E62389">
        <w:rPr>
          <w:rFonts w:ascii="Times New Roman" w:hAnsi="Times New Roman" w:cs="Times New Roman"/>
          <w:sz w:val="24"/>
        </w:rPr>
        <w:t xml:space="preserve"> вплоть до </w:t>
      </w:r>
      <w:r w:rsidR="0025563D" w:rsidRPr="00E62389">
        <w:rPr>
          <w:rFonts w:ascii="Times New Roman" w:hAnsi="Times New Roman" w:cs="Times New Roman"/>
          <w:sz w:val="24"/>
        </w:rPr>
        <w:t xml:space="preserve">предельной </w:t>
      </w:r>
      <w:r w:rsidR="0094619D" w:rsidRPr="00E62389">
        <w:rPr>
          <w:rFonts w:ascii="Times New Roman" w:hAnsi="Times New Roman" w:cs="Times New Roman"/>
          <w:sz w:val="24"/>
        </w:rPr>
        <w:t>(</w:t>
      </w:r>
      <w:r w:rsidR="0025563D" w:rsidRPr="00E62389">
        <w:rPr>
          <w:rFonts w:ascii="Times New Roman" w:hAnsi="Times New Roman" w:cs="Times New Roman"/>
          <w:sz w:val="24"/>
        </w:rPr>
        <w:t xml:space="preserve">максимальная мощность </w:t>
      </w:r>
      <w:r w:rsidR="0094619D" w:rsidRPr="00E62389">
        <w:rPr>
          <w:rFonts w:ascii="Times New Roman" w:hAnsi="Times New Roman" w:cs="Times New Roman"/>
          <w:sz w:val="24"/>
        </w:rPr>
        <w:t>лазера</w:t>
      </w:r>
      <w:r w:rsidR="0025563D" w:rsidRPr="00E62389">
        <w:rPr>
          <w:rFonts w:ascii="Times New Roman" w:hAnsi="Times New Roman" w:cs="Times New Roman"/>
          <w:sz w:val="24"/>
        </w:rPr>
        <w:t xml:space="preserve"> составляет</w:t>
      </w:r>
      <w:r w:rsidR="0094619D" w:rsidRPr="00E62389">
        <w:rPr>
          <w:rFonts w:ascii="Times New Roman" w:hAnsi="Times New Roman" w:cs="Times New Roman"/>
          <w:sz w:val="24"/>
        </w:rPr>
        <w:t xml:space="preserve"> </w:t>
      </w:r>
      <w:r w:rsidR="00D7539E">
        <w:rPr>
          <w:rFonts w:ascii="Times New Roman" w:hAnsi="Times New Roman" w:cs="Times New Roman"/>
          <w:sz w:val="24"/>
        </w:rPr>
        <w:t>370</w:t>
      </w:r>
      <w:r w:rsidR="0025563D" w:rsidRPr="00E62389">
        <w:rPr>
          <w:rFonts w:ascii="Times New Roman" w:hAnsi="Times New Roman" w:cs="Times New Roman"/>
          <w:sz w:val="24"/>
        </w:rPr>
        <w:t xml:space="preserve"> </w:t>
      </w:r>
      <w:r w:rsidR="0094619D" w:rsidRPr="00E62389">
        <w:rPr>
          <w:rFonts w:ascii="Times New Roman" w:hAnsi="Times New Roman" w:cs="Times New Roman"/>
          <w:sz w:val="24"/>
        </w:rPr>
        <w:t>Вт)</w:t>
      </w:r>
      <w:r w:rsidR="0069186A" w:rsidRPr="00E62389">
        <w:rPr>
          <w:rFonts w:ascii="Times New Roman" w:hAnsi="Times New Roman" w:cs="Times New Roman"/>
          <w:sz w:val="24"/>
        </w:rPr>
        <w:t xml:space="preserve"> на используемом оборудовании, при сохранении выбранного ранее диапазона изменения удельной объемной плотности энергии.</w:t>
      </w:r>
    </w:p>
    <w:p w:rsidR="0069186A" w:rsidRPr="00E62389" w:rsidRDefault="0094619D" w:rsidP="00491C06">
      <w:pPr>
        <w:spacing w:after="0" w:line="360" w:lineRule="auto"/>
        <w:ind w:firstLine="567"/>
        <w:jc w:val="both"/>
        <w:rPr>
          <w:rFonts w:ascii="Times New Roman" w:hAnsi="Times New Roman" w:cs="Times New Roman"/>
          <w:sz w:val="24"/>
        </w:rPr>
      </w:pPr>
      <w:r w:rsidRPr="00E62389">
        <w:rPr>
          <w:rFonts w:ascii="Times New Roman" w:hAnsi="Times New Roman" w:cs="Times New Roman"/>
          <w:noProof/>
          <w:sz w:val="20"/>
          <w:lang w:eastAsia="ru-RU"/>
        </w:rPr>
        <mc:AlternateContent>
          <mc:Choice Requires="wps">
            <w:drawing>
              <wp:anchor distT="0" distB="0" distL="114300" distR="114300" simplePos="0" relativeHeight="251667456" behindDoc="0" locked="0" layoutInCell="1" allowOverlap="1" wp14:anchorId="3841E106" wp14:editId="5262802A">
                <wp:simplePos x="0" y="0"/>
                <wp:positionH relativeFrom="column">
                  <wp:posOffset>5565140</wp:posOffset>
                </wp:positionH>
                <wp:positionV relativeFrom="paragraph">
                  <wp:posOffset>-13040360</wp:posOffset>
                </wp:positionV>
                <wp:extent cx="435610" cy="211455"/>
                <wp:effectExtent l="0" t="0" r="0" b="0"/>
                <wp:wrapNone/>
                <wp:docPr id="16" name="Поле 1"/>
                <wp:cNvGraphicFramePr/>
                <a:graphic xmlns:a="http://schemas.openxmlformats.org/drawingml/2006/main">
                  <a:graphicData uri="http://schemas.microsoft.com/office/word/2010/wordprocessingShape">
                    <wps:wsp>
                      <wps:cNvSpPr txBox="1"/>
                      <wps:spPr>
                        <a:xfrm>
                          <a:off x="0" y="0"/>
                          <a:ext cx="435610" cy="211455"/>
                        </a:xfrm>
                        <a:prstGeom prst="rect">
                          <a:avLst/>
                        </a:prstGeom>
                      </wps:spPr>
                      <wps:txbx>
                        <w:txbxContent>
                          <w:p w:rsidR="0094619D" w:rsidRDefault="0094619D" w:rsidP="0094619D">
                            <w:pPr>
                              <w:pStyle w:val="a5"/>
                              <w:spacing w:before="0" w:beforeAutospacing="0" w:after="0" w:afterAutospacing="0"/>
                            </w:pPr>
                            <w:r>
                              <w:rPr>
                                <w:rFonts w:ascii="Calibri" w:hAnsi="Calibri"/>
                                <w:sz w:val="22"/>
                                <w:szCs w:val="22"/>
                              </w:rPr>
                              <w:t>900</w:t>
                            </w:r>
                          </w:p>
                        </w:txbxContent>
                      </wps:txbx>
                      <wps:bodyPr vertOverflow="clip" wrap="square" rtlCol="0"/>
                    </wps:wsp>
                  </a:graphicData>
                </a:graphic>
                <wp14:sizeRelH relativeFrom="margin">
                  <wp14:pctWidth>0</wp14:pctWidth>
                </wp14:sizeRelH>
                <wp14:sizeRelV relativeFrom="margin">
                  <wp14:pctHeight>0</wp14:pctHeight>
                </wp14:sizeRelV>
              </wp:anchor>
            </w:drawing>
          </mc:Choice>
          <mc:Fallback>
            <w:pict>
              <v:shape id="Поле 1" o:spid="_x0000_s1029" type="#_x0000_t202" style="position:absolute;left:0;text-align:left;margin-left:438.2pt;margin-top:-1026.8pt;width:34.3pt;height:16.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" filled="f" stroked="f">
                <v:textbox>
                  <w:txbxContent>
                    <w:p w:rsidR="0094619D" w:rsidRDefault="0094619D" w:rsidP="0094619D">
                      <w:pPr>
                        <w:pStyle w:val="a5"/>
                        <w:spacing w:before="0" w:beforeAutospacing="0" w:after="0" w:afterAutospacing="0"/>
                      </w:pPr>
                      <w:r>
                        <w:rPr>
                          <w:rFonts w:ascii="Calibri" w:hAnsi="Calibri"/>
                          <w:sz w:val="22"/>
                          <w:szCs w:val="22"/>
                        </w:rPr>
                        <w:t>900</w:t>
                      </w:r>
                    </w:p>
                  </w:txbxContent>
                </v:textbox>
              </v:shape>
            </w:pict>
          </mc:Fallback>
        </mc:AlternateContent>
      </w:r>
      <w:r w:rsidRPr="00E62389">
        <w:rPr>
          <w:rFonts w:ascii="Times New Roman" w:hAnsi="Times New Roman" w:cs="Times New Roman"/>
          <w:sz w:val="24"/>
        </w:rPr>
        <w:t xml:space="preserve">Количественный анализ </w:t>
      </w:r>
      <w:r w:rsidR="0025563D" w:rsidRPr="00E62389">
        <w:rPr>
          <w:rFonts w:ascii="Times New Roman" w:hAnsi="Times New Roman" w:cs="Times New Roman"/>
          <w:sz w:val="24"/>
        </w:rPr>
        <w:t xml:space="preserve">пористости </w:t>
      </w:r>
      <w:r w:rsidRPr="00E62389">
        <w:rPr>
          <w:rFonts w:ascii="Times New Roman" w:hAnsi="Times New Roman" w:cs="Times New Roman"/>
          <w:sz w:val="24"/>
        </w:rPr>
        <w:t>показал, что значительного увеличения объемной доли пор при росте скорости сканирования не происходит (рис.</w:t>
      </w:r>
      <w:r w:rsidR="0025563D" w:rsidRPr="00E62389">
        <w:rPr>
          <w:rFonts w:ascii="Times New Roman" w:hAnsi="Times New Roman" w:cs="Times New Roman"/>
          <w:sz w:val="24"/>
        </w:rPr>
        <w:t xml:space="preserve"> 3</w:t>
      </w:r>
      <w:r w:rsidRPr="00E62389">
        <w:rPr>
          <w:rFonts w:ascii="Times New Roman" w:hAnsi="Times New Roman" w:cs="Times New Roman"/>
          <w:sz w:val="24"/>
        </w:rPr>
        <w:t xml:space="preserve">). Объемная доля пор на полученных образцах находится в интервале </w:t>
      </w:r>
      <w:r w:rsidR="0025563D" w:rsidRPr="00E62389">
        <w:rPr>
          <w:rFonts w:ascii="Times New Roman" w:hAnsi="Times New Roman" w:cs="Times New Roman"/>
          <w:sz w:val="24"/>
        </w:rPr>
        <w:t xml:space="preserve"> от </w:t>
      </w:r>
      <w:r w:rsidRPr="00E62389">
        <w:rPr>
          <w:rFonts w:ascii="Times New Roman" w:hAnsi="Times New Roman" w:cs="Times New Roman"/>
          <w:sz w:val="24"/>
        </w:rPr>
        <w:t>0,06</w:t>
      </w:r>
      <w:r w:rsidR="0025563D" w:rsidRPr="00E62389">
        <w:rPr>
          <w:rFonts w:ascii="Times New Roman" w:hAnsi="Times New Roman" w:cs="Times New Roman"/>
          <w:sz w:val="24"/>
        </w:rPr>
        <w:t xml:space="preserve"> до </w:t>
      </w:r>
      <w:r w:rsidRPr="00E62389">
        <w:rPr>
          <w:rFonts w:ascii="Times New Roman" w:hAnsi="Times New Roman" w:cs="Times New Roman"/>
          <w:sz w:val="24"/>
        </w:rPr>
        <w:t>0,11</w:t>
      </w:r>
      <w:r w:rsidR="0025563D" w:rsidRPr="00E62389">
        <w:rPr>
          <w:rFonts w:ascii="Times New Roman" w:hAnsi="Times New Roman" w:cs="Times New Roman"/>
          <w:sz w:val="24"/>
        </w:rPr>
        <w:t xml:space="preserve"> </w:t>
      </w:r>
      <w:r w:rsidRPr="00E62389">
        <w:rPr>
          <w:rFonts w:ascii="Times New Roman" w:hAnsi="Times New Roman" w:cs="Times New Roman"/>
          <w:sz w:val="24"/>
        </w:rPr>
        <w:t xml:space="preserve">% и может быть снижена изменением тонких настроек режима экспонирования. </w:t>
      </w:r>
      <w:r w:rsidR="00593D5C" w:rsidRPr="00E62389">
        <w:rPr>
          <w:rFonts w:ascii="Times New Roman" w:hAnsi="Times New Roman" w:cs="Times New Roman"/>
          <w:sz w:val="24"/>
        </w:rPr>
        <w:t xml:space="preserve">При этом с увеличением скорости сканирования наблюдается тенденция к увеличению количества пор на поле зрения (примерно в 10 раз) и уменьшению их среднего диаметра (в 5-6 раз), что, вероятно, </w:t>
      </w:r>
      <w:r w:rsidR="00593D5C" w:rsidRPr="00320E8E">
        <w:rPr>
          <w:rFonts w:ascii="Times New Roman" w:hAnsi="Times New Roman" w:cs="Times New Roman"/>
          <w:sz w:val="24"/>
        </w:rPr>
        <w:t>связано с более высокими скоростями кристаллизации</w:t>
      </w:r>
      <w:r w:rsidR="00593D5C" w:rsidRPr="00E62389">
        <w:rPr>
          <w:rFonts w:ascii="Times New Roman" w:hAnsi="Times New Roman" w:cs="Times New Roman"/>
          <w:sz w:val="24"/>
        </w:rPr>
        <w:t xml:space="preserve"> при высокоскоростных режимах </w:t>
      </w:r>
      <w:r w:rsidR="00491C06">
        <w:rPr>
          <w:rFonts w:ascii="Times New Roman" w:hAnsi="Times New Roman" w:cs="Times New Roman"/>
          <w:sz w:val="24"/>
        </w:rPr>
        <w:t>сканирования</w:t>
      </w:r>
      <w:r w:rsidR="00593D5C" w:rsidRPr="00E62389">
        <w:rPr>
          <w:rFonts w:ascii="Times New Roman" w:hAnsi="Times New Roman" w:cs="Times New Roman"/>
          <w:sz w:val="24"/>
        </w:rPr>
        <w:t>.</w:t>
      </w:r>
      <w:r w:rsidRPr="00E62389">
        <w:rPr>
          <w:rFonts w:ascii="Times New Roman" w:hAnsi="Times New Roman" w:cs="Times New Roman"/>
          <w:sz w:val="24"/>
        </w:rPr>
        <w:t xml:space="preserve">  </w:t>
      </w:r>
    </w:p>
    <w:p w:rsidR="00E33D66" w:rsidRPr="00E62389" w:rsidRDefault="00E33D66" w:rsidP="008F7B67">
      <w:pPr>
        <w:ind w:firstLine="567"/>
        <w:rPr>
          <w:rFonts w:ascii="Times New Roman" w:hAnsi="Times New Roman" w:cs="Times New Roman"/>
          <w:sz w:val="28"/>
        </w:rPr>
      </w:pPr>
    </w:p>
    <w:p w:rsidR="00E33D66" w:rsidRPr="00E62389" w:rsidRDefault="007F2554" w:rsidP="005253F5">
      <w:pPr>
        <w:rPr>
          <w:rFonts w:ascii="Times New Roman" w:hAnsi="Times New Roman" w:cs="Times New Roman"/>
          <w:sz w:val="28"/>
        </w:rPr>
      </w:pPr>
      <w:r w:rsidRPr="00E62389">
        <w:rPr>
          <w:rFonts w:ascii="Times New Roman" w:hAnsi="Times New Roman" w:cs="Times New Roman"/>
          <w:noProof/>
          <w:lang w:eastAsia="ru-RU"/>
        </w:rPr>
        <w:lastRenderedPageBreak/>
        <mc:AlternateContent>
          <mc:Choice Requires="wps">
            <w:drawing>
              <wp:anchor distT="0" distB="0" distL="114300" distR="114300" simplePos="0" relativeHeight="251668480" behindDoc="0" locked="0" layoutInCell="1" allowOverlap="1" wp14:anchorId="0476E417" wp14:editId="6018EB25">
                <wp:simplePos x="0" y="0"/>
                <wp:positionH relativeFrom="column">
                  <wp:posOffset>4297045</wp:posOffset>
                </wp:positionH>
                <wp:positionV relativeFrom="paragraph">
                  <wp:posOffset>2934335</wp:posOffset>
                </wp:positionV>
                <wp:extent cx="611505" cy="211455"/>
                <wp:effectExtent l="0" t="0" r="0" b="0"/>
                <wp:wrapNone/>
                <wp:docPr id="17" name="Поле 1"/>
                <wp:cNvGraphicFramePr/>
                <a:graphic xmlns:a="http://schemas.openxmlformats.org/drawingml/2006/main">
                  <a:graphicData uri="http://schemas.microsoft.com/office/word/2010/wordprocessingShape">
                    <wps:wsp>
                      <wps:cNvSpPr txBox="1"/>
                      <wps:spPr>
                        <a:xfrm>
                          <a:off x="0" y="0"/>
                          <a:ext cx="611505" cy="211455"/>
                        </a:xfrm>
                        <a:prstGeom prst="rect">
                          <a:avLst/>
                        </a:prstGeom>
                      </wps:spPr>
                      <wps:txbx>
                        <w:txbxContent>
                          <w:p w:rsidR="0094619D" w:rsidRPr="00593D5C" w:rsidRDefault="0094619D" w:rsidP="0094619D">
                            <w:pPr>
                              <w:pStyle w:val="a5"/>
                              <w:spacing w:before="0" w:beforeAutospacing="0" w:after="0" w:afterAutospacing="0"/>
                              <w:rPr>
                                <w:sz w:val="22"/>
                              </w:rPr>
                            </w:pPr>
                            <w:r w:rsidRPr="00593D5C">
                              <w:rPr>
                                <w:rFonts w:ascii="Calibri" w:hAnsi="Calibri"/>
                                <w:sz w:val="20"/>
                                <w:szCs w:val="22"/>
                              </w:rPr>
                              <w:t>1900</w:t>
                            </w:r>
                          </w:p>
                        </w:txbxContent>
                      </wps:txbx>
                      <wps:bodyPr wrap="square" rtlCol="0"/>
                    </wps:wsp>
                  </a:graphicData>
                </a:graphic>
              </wp:anchor>
            </w:drawing>
          </mc:Choice>
          <mc:Fallback>
            <w:pict>
              <v:shape id="_x0000_s1030" type="#_x0000_t202" style="position:absolute;margin-left:338.35pt;margin-top:231.05pt;width:48.15pt;height:16.6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" filled="f" stroked="f">
                <v:textbox>
                  <w:txbxContent>
                    <w:p w:rsidR="0094619D" w:rsidRPr="00593D5C" w:rsidRDefault="0094619D" w:rsidP="0094619D">
                      <w:pPr>
                        <w:pStyle w:val="a5"/>
                        <w:spacing w:before="0" w:beforeAutospacing="0" w:after="0" w:afterAutospacing="0"/>
                        <w:rPr>
                          <w:sz w:val="22"/>
                        </w:rPr>
                      </w:pPr>
                      <w:r w:rsidRPr="00593D5C">
                        <w:rPr>
                          <w:rFonts w:ascii="Calibri" w:hAnsi="Calibri"/>
                          <w:sz w:val="20"/>
                          <w:szCs w:val="22"/>
                        </w:rPr>
                        <w:t>1900</w:t>
                      </w:r>
                    </w:p>
                  </w:txbxContent>
                </v:textbox>
              </v:shape>
            </w:pict>
          </mc:Fallback>
        </mc:AlternateContent>
      </w:r>
      <w:r w:rsidR="0094619D" w:rsidRPr="00E62389">
        <w:rPr>
          <w:rFonts w:ascii="Times New Roman" w:hAnsi="Times New Roman" w:cs="Times New Roman"/>
          <w:noProof/>
          <w:lang w:eastAsia="ru-RU"/>
        </w:rPr>
        <mc:AlternateContent>
          <mc:Choice Requires="wps">
            <w:drawing>
              <wp:anchor distT="0" distB="0" distL="114300" distR="114300" simplePos="0" relativeHeight="251670528" behindDoc="0" locked="0" layoutInCell="1" allowOverlap="1" wp14:anchorId="3701CB66" wp14:editId="5AE4E38A">
                <wp:simplePos x="0" y="0"/>
                <wp:positionH relativeFrom="column">
                  <wp:posOffset>876800</wp:posOffset>
                </wp:positionH>
                <wp:positionV relativeFrom="paragraph">
                  <wp:posOffset>2943860</wp:posOffset>
                </wp:positionV>
                <wp:extent cx="596630" cy="211455"/>
                <wp:effectExtent l="0" t="0" r="0" b="0"/>
                <wp:wrapNone/>
                <wp:docPr id="18" name="Поле 1"/>
                <wp:cNvGraphicFramePr/>
                <a:graphic xmlns:a="http://schemas.openxmlformats.org/drawingml/2006/main">
                  <a:graphicData uri="http://schemas.microsoft.com/office/word/2010/wordprocessingShape">
                    <wps:wsp>
                      <wps:cNvSpPr txBox="1"/>
                      <wps:spPr>
                        <a:xfrm>
                          <a:off x="0" y="0"/>
                          <a:ext cx="596630" cy="211455"/>
                        </a:xfrm>
                        <a:prstGeom prst="rect">
                          <a:avLst/>
                        </a:prstGeom>
                      </wps:spPr>
                      <wps:txbx>
                        <w:txbxContent>
                          <w:p w:rsidR="0094619D" w:rsidRPr="00593D5C" w:rsidRDefault="00593D5C" w:rsidP="0094619D">
                            <w:pPr>
                              <w:pStyle w:val="a5"/>
                              <w:spacing w:before="0" w:beforeAutospacing="0" w:after="0" w:afterAutospacing="0"/>
                              <w:rPr>
                                <w:sz w:val="22"/>
                              </w:rPr>
                            </w:pPr>
                            <w:r w:rsidRPr="00593D5C">
                              <w:rPr>
                                <w:rFonts w:ascii="Calibri" w:hAnsi="Calibri"/>
                                <w:sz w:val="20"/>
                                <w:szCs w:val="22"/>
                              </w:rPr>
                              <w:t>15</w:t>
                            </w:r>
                            <w:r w:rsidR="0094619D" w:rsidRPr="00593D5C">
                              <w:rPr>
                                <w:rFonts w:ascii="Calibri" w:hAnsi="Calibri"/>
                                <w:sz w:val="20"/>
                                <w:szCs w:val="22"/>
                              </w:rPr>
                              <w:t>00</w:t>
                            </w:r>
                          </w:p>
                        </w:txbxContent>
                      </wps:txbx>
                      <wps:bodyPr vertOverflow="clip" wrap="square" rtlCol="0"/>
                    </wps:wsp>
                  </a:graphicData>
                </a:graphic>
                <wp14:sizeRelH relativeFrom="margin">
                  <wp14:pctWidth>0</wp14:pctWidth>
                </wp14:sizeRelH>
              </wp:anchor>
            </w:drawing>
          </mc:Choice>
          <mc:Fallback>
            <w:pict>
              <v:shape id="_x0000_s1031" type="#_x0000_t202" style="position:absolute;margin-left:69.05pt;margin-top:231.8pt;width:47pt;height:16.6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" filled="f" stroked="f">
                <v:textbox>
                  <w:txbxContent>
                    <w:p w:rsidR="0094619D" w:rsidRPr="00593D5C" w:rsidRDefault="00593D5C" w:rsidP="0094619D">
                      <w:pPr>
                        <w:pStyle w:val="a5"/>
                        <w:spacing w:before="0" w:beforeAutospacing="0" w:after="0" w:afterAutospacing="0"/>
                        <w:rPr>
                          <w:sz w:val="22"/>
                        </w:rPr>
                      </w:pPr>
                      <w:r w:rsidRPr="00593D5C">
                        <w:rPr>
                          <w:rFonts w:ascii="Calibri" w:hAnsi="Calibri"/>
                          <w:sz w:val="20"/>
                          <w:szCs w:val="22"/>
                        </w:rPr>
                        <w:t>15</w:t>
                      </w:r>
                      <w:r w:rsidR="0094619D" w:rsidRPr="00593D5C">
                        <w:rPr>
                          <w:rFonts w:ascii="Calibri" w:hAnsi="Calibri"/>
                          <w:sz w:val="20"/>
                          <w:szCs w:val="22"/>
                        </w:rPr>
                        <w:t>00</w:t>
                      </w:r>
                    </w:p>
                  </w:txbxContent>
                </v:textbox>
              </v:shape>
            </w:pict>
          </mc:Fallback>
        </mc:AlternateContent>
      </w:r>
      <w:r w:rsidR="0094619D" w:rsidRPr="00E62389">
        <w:rPr>
          <w:rFonts w:ascii="Times New Roman" w:hAnsi="Times New Roman" w:cs="Times New Roman"/>
          <w:noProof/>
          <w:lang w:eastAsia="ru-RU"/>
        </w:rPr>
        <mc:AlternateContent>
          <mc:Choice Requires="wps">
            <w:drawing>
              <wp:anchor distT="0" distB="0" distL="114300" distR="114300" simplePos="0" relativeHeight="251665408" behindDoc="0" locked="0" layoutInCell="1" allowOverlap="1" wp14:anchorId="19FA1D05" wp14:editId="2B381445">
                <wp:simplePos x="0" y="0"/>
                <wp:positionH relativeFrom="column">
                  <wp:posOffset>1044642</wp:posOffset>
                </wp:positionH>
                <wp:positionV relativeFrom="paragraph">
                  <wp:posOffset>2940969</wp:posOffset>
                </wp:positionV>
                <wp:extent cx="3342640" cy="0"/>
                <wp:effectExtent l="0" t="76200" r="10160" b="114300"/>
                <wp:wrapNone/>
                <wp:docPr id="15" name="Прямая со стрелкой 1"/>
                <wp:cNvGraphicFramePr/>
                <a:graphic xmlns:a="http://schemas.openxmlformats.org/drawingml/2006/main">
                  <a:graphicData uri="http://schemas.microsoft.com/office/word/2010/wordprocessingShape">
                    <wps:wsp>
                      <wps:cNvCnPr/>
                      <wps:spPr>
                        <a:xfrm>
                          <a:off x="0" y="0"/>
                          <a:ext cx="3342640"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1" o:spid="_x0000_s1026" type="#_x0000_t32" style="position:absolute;margin-left:82.25pt;margin-top:231.55pt;width:263.2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">
                <v:stroke endarrow="open"/>
              </v:shape>
            </w:pict>
          </mc:Fallback>
        </mc:AlternateContent>
      </w:r>
      <w:r w:rsidR="0094619D" w:rsidRPr="00E62389">
        <w:rPr>
          <w:rFonts w:ascii="Times New Roman" w:hAnsi="Times New Roman" w:cs="Times New Roman"/>
          <w:noProof/>
          <w:sz w:val="28"/>
          <w:lang w:eastAsia="ru-RU"/>
        </w:rPr>
        <w:drawing>
          <wp:inline distT="0" distB="0" distL="0" distR="0" wp14:anchorId="216E7189" wp14:editId="25065FC6">
            <wp:extent cx="5486400" cy="3200400"/>
            <wp:effectExtent l="0" t="0" r="19050" b="1905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25563D" w:rsidRPr="00E62389" w:rsidRDefault="0025563D" w:rsidP="001602E4">
      <w:pPr>
        <w:spacing w:after="0"/>
        <w:ind w:firstLine="567"/>
        <w:jc w:val="center"/>
        <w:rPr>
          <w:rFonts w:ascii="Times New Roman" w:hAnsi="Times New Roman" w:cs="Times New Roman"/>
          <w:sz w:val="24"/>
        </w:rPr>
      </w:pPr>
      <w:r w:rsidRPr="00E62389">
        <w:rPr>
          <w:rFonts w:ascii="Times New Roman" w:hAnsi="Times New Roman" w:cs="Times New Roman"/>
          <w:sz w:val="24"/>
        </w:rPr>
        <w:t xml:space="preserve">Рис. 3. </w:t>
      </w:r>
      <w:r w:rsidR="00193625">
        <w:rPr>
          <w:rFonts w:ascii="Times New Roman" w:hAnsi="Times New Roman" w:cs="Times New Roman"/>
          <w:sz w:val="24"/>
        </w:rPr>
        <w:t xml:space="preserve">- </w:t>
      </w:r>
      <w:r w:rsidRPr="00E62389">
        <w:rPr>
          <w:rFonts w:ascii="Times New Roman" w:hAnsi="Times New Roman" w:cs="Times New Roman"/>
          <w:sz w:val="24"/>
        </w:rPr>
        <w:t xml:space="preserve">Зависимость объемной доли пор в синтезированных образцах </w:t>
      </w:r>
      <w:r w:rsidR="00515D9D" w:rsidRPr="00E62389">
        <w:rPr>
          <w:rFonts w:ascii="Times New Roman" w:hAnsi="Times New Roman" w:cs="Times New Roman"/>
          <w:sz w:val="24"/>
        </w:rPr>
        <w:t>при повышении</w:t>
      </w:r>
      <w:r w:rsidRPr="00E62389">
        <w:rPr>
          <w:rFonts w:ascii="Times New Roman" w:hAnsi="Times New Roman" w:cs="Times New Roman"/>
          <w:sz w:val="24"/>
        </w:rPr>
        <w:t xml:space="preserve"> скорости сканирования</w:t>
      </w:r>
      <w:r w:rsidR="00515D9D" w:rsidRPr="00E62389">
        <w:rPr>
          <w:rFonts w:ascii="Times New Roman" w:hAnsi="Times New Roman" w:cs="Times New Roman"/>
          <w:sz w:val="24"/>
        </w:rPr>
        <w:t>.</w:t>
      </w:r>
    </w:p>
    <w:p w:rsidR="0025563D" w:rsidRPr="00E62389" w:rsidRDefault="0025563D" w:rsidP="005B5D01">
      <w:pPr>
        <w:spacing w:after="0"/>
        <w:rPr>
          <w:rFonts w:ascii="Times New Roman" w:hAnsi="Times New Roman" w:cs="Times New Roman"/>
          <w:sz w:val="28"/>
        </w:rPr>
      </w:pPr>
    </w:p>
    <w:p w:rsidR="00E33D66" w:rsidRPr="00E62389" w:rsidRDefault="00FE3F1B" w:rsidP="005B5D01">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 xml:space="preserve">Сравнение механических свойств сплава ЭП648 проводили на образцах, изготовленных с использованием «низких» и «высоких» скоростей экспонирования на установках </w:t>
      </w:r>
      <w:proofErr w:type="spellStart"/>
      <w:r w:rsidRPr="00E62389">
        <w:rPr>
          <w:rFonts w:ascii="Times New Roman" w:hAnsi="Times New Roman" w:cs="Times New Roman"/>
          <w:sz w:val="24"/>
          <w:lang w:val="en-US"/>
        </w:rPr>
        <w:t>ConceptLaser</w:t>
      </w:r>
      <w:proofErr w:type="spellEnd"/>
      <w:r w:rsidRPr="00E62389">
        <w:rPr>
          <w:rFonts w:ascii="Times New Roman" w:hAnsi="Times New Roman" w:cs="Times New Roman"/>
          <w:sz w:val="24"/>
        </w:rPr>
        <w:t xml:space="preserve"> </w:t>
      </w:r>
      <w:r w:rsidRPr="00E62389">
        <w:rPr>
          <w:rFonts w:ascii="Times New Roman" w:hAnsi="Times New Roman" w:cs="Times New Roman"/>
          <w:sz w:val="24"/>
          <w:lang w:val="en-US"/>
        </w:rPr>
        <w:t>M</w:t>
      </w:r>
      <w:r w:rsidRPr="00E62389">
        <w:rPr>
          <w:rFonts w:ascii="Times New Roman" w:hAnsi="Times New Roman" w:cs="Times New Roman"/>
          <w:sz w:val="24"/>
        </w:rPr>
        <w:t>2</w:t>
      </w:r>
      <w:r w:rsidR="00491C06" w:rsidRPr="00491C06">
        <w:rPr>
          <w:rFonts w:ascii="Times New Roman" w:hAnsi="Times New Roman" w:cs="Times New Roman"/>
          <w:sz w:val="24"/>
        </w:rPr>
        <w:t xml:space="preserve"> (</w:t>
      </w:r>
      <w:r w:rsidR="00491C06">
        <w:rPr>
          <w:rFonts w:ascii="Times New Roman" w:hAnsi="Times New Roman" w:cs="Times New Roman"/>
          <w:sz w:val="24"/>
        </w:rPr>
        <w:t>по отработанному ранее режиму</w:t>
      </w:r>
      <w:r w:rsidR="00491C06" w:rsidRPr="00491C06">
        <w:rPr>
          <w:rFonts w:ascii="Times New Roman" w:hAnsi="Times New Roman" w:cs="Times New Roman"/>
          <w:sz w:val="24"/>
        </w:rPr>
        <w:t>)</w:t>
      </w:r>
      <w:r w:rsidRPr="00E62389">
        <w:rPr>
          <w:rFonts w:ascii="Times New Roman" w:hAnsi="Times New Roman" w:cs="Times New Roman"/>
          <w:sz w:val="24"/>
        </w:rPr>
        <w:t xml:space="preserve"> и </w:t>
      </w:r>
      <w:r w:rsidRPr="00E62389">
        <w:rPr>
          <w:rFonts w:ascii="Times New Roman" w:hAnsi="Times New Roman" w:cs="Times New Roman"/>
          <w:sz w:val="24"/>
          <w:lang w:val="en-US"/>
        </w:rPr>
        <w:t>EOS</w:t>
      </w:r>
      <w:r w:rsidRPr="00E62389">
        <w:rPr>
          <w:rFonts w:ascii="Times New Roman" w:hAnsi="Times New Roman" w:cs="Times New Roman"/>
          <w:sz w:val="24"/>
        </w:rPr>
        <w:t xml:space="preserve"> </w:t>
      </w:r>
      <w:r w:rsidRPr="00E62389">
        <w:rPr>
          <w:rFonts w:ascii="Times New Roman" w:hAnsi="Times New Roman" w:cs="Times New Roman"/>
          <w:sz w:val="24"/>
          <w:lang w:val="en-US"/>
        </w:rPr>
        <w:t>M</w:t>
      </w:r>
      <w:r w:rsidRPr="00E62389">
        <w:rPr>
          <w:rFonts w:ascii="Times New Roman" w:hAnsi="Times New Roman" w:cs="Times New Roman"/>
          <w:sz w:val="24"/>
        </w:rPr>
        <w:t xml:space="preserve"> 290</w:t>
      </w:r>
      <w:r w:rsidR="00491C06">
        <w:rPr>
          <w:rFonts w:ascii="Times New Roman" w:hAnsi="Times New Roman" w:cs="Times New Roman"/>
          <w:sz w:val="24"/>
        </w:rPr>
        <w:t xml:space="preserve"> (по экспериментальному высокоскоростному режиму)</w:t>
      </w:r>
      <w:r w:rsidRPr="00E62389">
        <w:rPr>
          <w:rFonts w:ascii="Times New Roman" w:hAnsi="Times New Roman" w:cs="Times New Roman"/>
          <w:sz w:val="24"/>
        </w:rPr>
        <w:t xml:space="preserve"> соответственно (таблица 1</w:t>
      </w:r>
      <w:r w:rsidR="002C7478" w:rsidRPr="00E62389">
        <w:rPr>
          <w:rFonts w:ascii="Times New Roman" w:hAnsi="Times New Roman" w:cs="Times New Roman"/>
          <w:sz w:val="24"/>
        </w:rPr>
        <w:t>, средние значения</w:t>
      </w:r>
      <w:r w:rsidRPr="00E62389">
        <w:rPr>
          <w:rFonts w:ascii="Times New Roman" w:hAnsi="Times New Roman" w:cs="Times New Roman"/>
          <w:sz w:val="24"/>
        </w:rPr>
        <w:t>)</w:t>
      </w:r>
      <w:r w:rsidR="00C46CA1" w:rsidRPr="00E62389">
        <w:rPr>
          <w:rFonts w:ascii="Times New Roman" w:hAnsi="Times New Roman" w:cs="Times New Roman"/>
          <w:sz w:val="24"/>
        </w:rPr>
        <w:t>. Как видно из таблицы 1, применение высокоскоростного режима синтеза обеспечивает получени</w:t>
      </w:r>
      <w:r w:rsidR="00491C06">
        <w:rPr>
          <w:rFonts w:ascii="Times New Roman" w:hAnsi="Times New Roman" w:cs="Times New Roman"/>
          <w:sz w:val="24"/>
        </w:rPr>
        <w:t>е</w:t>
      </w:r>
      <w:r w:rsidR="00C46CA1" w:rsidRPr="00E62389">
        <w:rPr>
          <w:rFonts w:ascii="Times New Roman" w:hAnsi="Times New Roman" w:cs="Times New Roman"/>
          <w:sz w:val="24"/>
        </w:rPr>
        <w:t xml:space="preserve"> более высоких прочностных характеристик при небольшом снижении пластичности (в оси </w:t>
      </w:r>
      <w:r w:rsidR="00C46CA1" w:rsidRPr="00E62389">
        <w:rPr>
          <w:rFonts w:ascii="Times New Roman" w:hAnsi="Times New Roman" w:cs="Times New Roman"/>
          <w:sz w:val="24"/>
          <w:lang w:val="en-US"/>
        </w:rPr>
        <w:t>XY</w:t>
      </w:r>
      <w:r w:rsidR="00C46CA1" w:rsidRPr="00E62389">
        <w:rPr>
          <w:rFonts w:ascii="Times New Roman" w:hAnsi="Times New Roman" w:cs="Times New Roman"/>
          <w:sz w:val="24"/>
        </w:rPr>
        <w:t>), что, вероятно</w:t>
      </w:r>
      <w:r w:rsidR="00E62389" w:rsidRPr="00E62389">
        <w:rPr>
          <w:rFonts w:ascii="Times New Roman" w:hAnsi="Times New Roman" w:cs="Times New Roman"/>
          <w:sz w:val="24"/>
        </w:rPr>
        <w:t>,</w:t>
      </w:r>
      <w:r w:rsidR="00C46CA1" w:rsidRPr="00E62389">
        <w:rPr>
          <w:rFonts w:ascii="Times New Roman" w:hAnsi="Times New Roman" w:cs="Times New Roman"/>
          <w:sz w:val="24"/>
        </w:rPr>
        <w:t xml:space="preserve"> </w:t>
      </w:r>
      <w:r w:rsidR="00320E8E">
        <w:rPr>
          <w:rFonts w:ascii="Times New Roman" w:hAnsi="Times New Roman" w:cs="Times New Roman"/>
          <w:sz w:val="24"/>
        </w:rPr>
        <w:t xml:space="preserve">также </w:t>
      </w:r>
      <w:r w:rsidR="00C46CA1" w:rsidRPr="00E62389">
        <w:rPr>
          <w:rFonts w:ascii="Times New Roman" w:hAnsi="Times New Roman" w:cs="Times New Roman"/>
          <w:sz w:val="24"/>
        </w:rPr>
        <w:t xml:space="preserve">связано </w:t>
      </w:r>
      <w:r w:rsidR="00C46CA1" w:rsidRPr="00320E8E">
        <w:rPr>
          <w:rFonts w:ascii="Times New Roman" w:hAnsi="Times New Roman" w:cs="Times New Roman"/>
          <w:sz w:val="24"/>
        </w:rPr>
        <w:t>с увеличением скорости кристаллизации.</w:t>
      </w:r>
      <w:r w:rsidR="00C46CA1" w:rsidRPr="00E62389">
        <w:rPr>
          <w:rFonts w:ascii="Times New Roman" w:hAnsi="Times New Roman" w:cs="Times New Roman"/>
          <w:sz w:val="24"/>
        </w:rPr>
        <w:t xml:space="preserve"> </w:t>
      </w:r>
      <w:r w:rsidR="00491C06">
        <w:rPr>
          <w:rFonts w:ascii="Times New Roman" w:hAnsi="Times New Roman" w:cs="Times New Roman"/>
          <w:sz w:val="24"/>
        </w:rPr>
        <w:t xml:space="preserve"> </w:t>
      </w:r>
    </w:p>
    <w:p w:rsidR="00C46CA1" w:rsidRPr="00E62389" w:rsidRDefault="00C46CA1" w:rsidP="001602E4">
      <w:pPr>
        <w:spacing w:after="0"/>
        <w:ind w:firstLine="567"/>
        <w:jc w:val="both"/>
        <w:rPr>
          <w:rFonts w:ascii="Times New Roman" w:hAnsi="Times New Roman" w:cs="Times New Roman"/>
          <w:sz w:val="24"/>
        </w:rPr>
      </w:pPr>
      <w:r w:rsidRPr="00E62389">
        <w:rPr>
          <w:rFonts w:ascii="Times New Roman" w:hAnsi="Times New Roman" w:cs="Times New Roman"/>
          <w:sz w:val="24"/>
        </w:rPr>
        <w:t xml:space="preserve">Таблица </w:t>
      </w:r>
      <w:r w:rsidR="00E62389" w:rsidRPr="00E62389">
        <w:rPr>
          <w:rFonts w:ascii="Times New Roman" w:hAnsi="Times New Roman" w:cs="Times New Roman"/>
          <w:sz w:val="24"/>
        </w:rPr>
        <w:t xml:space="preserve">1 – </w:t>
      </w:r>
      <w:r w:rsidR="004437AE">
        <w:rPr>
          <w:rFonts w:ascii="Times New Roman" w:hAnsi="Times New Roman" w:cs="Times New Roman"/>
          <w:sz w:val="24"/>
        </w:rPr>
        <w:t>к</w:t>
      </w:r>
      <w:r w:rsidR="00E62389" w:rsidRPr="00E62389">
        <w:rPr>
          <w:rFonts w:ascii="Times New Roman" w:hAnsi="Times New Roman" w:cs="Times New Roman"/>
          <w:sz w:val="24"/>
        </w:rPr>
        <w:t xml:space="preserve">ратковременная прочность образцов, </w:t>
      </w:r>
      <w:r w:rsidR="004B5779" w:rsidRPr="00E62389">
        <w:rPr>
          <w:rFonts w:ascii="Times New Roman" w:hAnsi="Times New Roman" w:cs="Times New Roman"/>
          <w:sz w:val="24"/>
        </w:rPr>
        <w:t>синтезированных</w:t>
      </w:r>
      <w:r w:rsidR="00E62389" w:rsidRPr="00E62389">
        <w:rPr>
          <w:rFonts w:ascii="Times New Roman" w:hAnsi="Times New Roman" w:cs="Times New Roman"/>
          <w:sz w:val="24"/>
        </w:rPr>
        <w:t xml:space="preserve"> с использованием низких и высоких скоростей сканирования, материал – ЭП648.</w:t>
      </w:r>
    </w:p>
    <w:tbl>
      <w:tblPr>
        <w:tblStyle w:val="a3"/>
        <w:tblW w:w="0" w:type="auto"/>
        <w:tblLook w:val="04A0" w:firstRow="1" w:lastRow="0" w:firstColumn="1" w:lastColumn="0" w:noHBand="0" w:noVBand="1"/>
      </w:tblPr>
      <w:tblGrid>
        <w:gridCol w:w="657"/>
        <w:gridCol w:w="2003"/>
        <w:gridCol w:w="1672"/>
        <w:gridCol w:w="1465"/>
        <w:gridCol w:w="1264"/>
        <w:gridCol w:w="1267"/>
        <w:gridCol w:w="1243"/>
      </w:tblGrid>
      <w:tr w:rsidR="002C7478" w:rsidRPr="00E62389" w:rsidTr="00491C06">
        <w:tc>
          <w:tcPr>
            <w:tcW w:w="657" w:type="dxa"/>
            <w:vAlign w:val="center"/>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w:t>
            </w:r>
          </w:p>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п/п</w:t>
            </w:r>
          </w:p>
        </w:tc>
        <w:tc>
          <w:tcPr>
            <w:tcW w:w="2003" w:type="dxa"/>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 xml:space="preserve">Установка </w:t>
            </w:r>
          </w:p>
        </w:tc>
        <w:tc>
          <w:tcPr>
            <w:tcW w:w="1672" w:type="dxa"/>
            <w:vAlign w:val="center"/>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Ориентация образца на платформе построения</w:t>
            </w:r>
          </w:p>
        </w:tc>
        <w:tc>
          <w:tcPr>
            <w:tcW w:w="1465" w:type="dxa"/>
            <w:vAlign w:val="center"/>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Состояние</w:t>
            </w:r>
          </w:p>
        </w:tc>
        <w:tc>
          <w:tcPr>
            <w:tcW w:w="1264" w:type="dxa"/>
            <w:vAlign w:val="center"/>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σ</w:t>
            </w:r>
            <w:r w:rsidRPr="00E62389">
              <w:rPr>
                <w:rFonts w:ascii="Times New Roman" w:hAnsi="Times New Roman" w:cs="Times New Roman"/>
                <w:b/>
                <w:vertAlign w:val="subscript"/>
                <w:lang w:val="en-US"/>
              </w:rPr>
              <w:t>B</w:t>
            </w:r>
            <w:r w:rsidRPr="00E62389">
              <w:rPr>
                <w:rFonts w:ascii="Times New Roman" w:hAnsi="Times New Roman" w:cs="Times New Roman"/>
                <w:b/>
                <w:vertAlign w:val="subscript"/>
              </w:rPr>
              <w:t>, МПа</w:t>
            </w:r>
          </w:p>
        </w:tc>
        <w:tc>
          <w:tcPr>
            <w:tcW w:w="1267" w:type="dxa"/>
            <w:vAlign w:val="center"/>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σ</w:t>
            </w:r>
            <w:r w:rsidRPr="00E62389">
              <w:rPr>
                <w:rFonts w:ascii="Times New Roman" w:hAnsi="Times New Roman" w:cs="Times New Roman"/>
                <w:b/>
                <w:vertAlign w:val="subscript"/>
              </w:rPr>
              <w:t>0,2, МПа</w:t>
            </w:r>
          </w:p>
        </w:tc>
        <w:tc>
          <w:tcPr>
            <w:tcW w:w="1243" w:type="dxa"/>
            <w:vAlign w:val="center"/>
          </w:tcPr>
          <w:p w:rsidR="002C7478" w:rsidRPr="00E62389" w:rsidRDefault="002C7478" w:rsidP="009C4ACE">
            <w:pPr>
              <w:jc w:val="center"/>
              <w:rPr>
                <w:rFonts w:ascii="Times New Roman" w:hAnsi="Times New Roman" w:cs="Times New Roman"/>
                <w:b/>
              </w:rPr>
            </w:pPr>
            <w:r w:rsidRPr="00E62389">
              <w:rPr>
                <w:rFonts w:ascii="Times New Roman" w:hAnsi="Times New Roman" w:cs="Times New Roman"/>
                <w:b/>
              </w:rPr>
              <w:t>δ, %</w:t>
            </w:r>
          </w:p>
        </w:tc>
      </w:tr>
      <w:tr w:rsidR="002C7478" w:rsidRPr="00E62389" w:rsidTr="00491C06">
        <w:tc>
          <w:tcPr>
            <w:tcW w:w="657" w:type="dxa"/>
            <w:vAlign w:val="center"/>
          </w:tcPr>
          <w:p w:rsidR="002C7478" w:rsidRPr="005B5D01" w:rsidRDefault="002C7478" w:rsidP="00491C06">
            <w:pPr>
              <w:spacing w:line="360" w:lineRule="auto"/>
              <w:jc w:val="right"/>
              <w:rPr>
                <w:rFonts w:ascii="Times New Roman" w:hAnsi="Times New Roman" w:cs="Times New Roman"/>
                <w:sz w:val="24"/>
              </w:rPr>
            </w:pPr>
            <w:r w:rsidRPr="005B5D01">
              <w:rPr>
                <w:rFonts w:ascii="Times New Roman" w:hAnsi="Times New Roman" w:cs="Times New Roman"/>
                <w:sz w:val="24"/>
              </w:rPr>
              <w:t>1</w:t>
            </w:r>
          </w:p>
        </w:tc>
        <w:tc>
          <w:tcPr>
            <w:tcW w:w="2003" w:type="dxa"/>
          </w:tcPr>
          <w:p w:rsidR="002C7478" w:rsidRPr="005B5D01" w:rsidRDefault="002C7478" w:rsidP="00491C06">
            <w:pPr>
              <w:spacing w:line="360" w:lineRule="auto"/>
              <w:jc w:val="center"/>
              <w:rPr>
                <w:rFonts w:ascii="Times New Roman" w:hAnsi="Times New Roman" w:cs="Times New Roman"/>
                <w:sz w:val="24"/>
                <w:lang w:val="en-US"/>
              </w:rPr>
            </w:pPr>
            <w:r w:rsidRPr="005B5D01">
              <w:rPr>
                <w:rFonts w:ascii="Times New Roman" w:hAnsi="Times New Roman" w:cs="Times New Roman"/>
                <w:sz w:val="24"/>
                <w:lang w:val="en-US"/>
              </w:rPr>
              <w:t>EOS</w:t>
            </w:r>
            <w:r w:rsidR="00491C06" w:rsidRPr="005B5D01">
              <w:rPr>
                <w:rFonts w:ascii="Times New Roman" w:hAnsi="Times New Roman" w:cs="Times New Roman"/>
                <w:sz w:val="24"/>
              </w:rPr>
              <w:t xml:space="preserve"> </w:t>
            </w:r>
            <w:r w:rsidR="00491C06" w:rsidRPr="005B5D01">
              <w:rPr>
                <w:rFonts w:ascii="Times New Roman" w:hAnsi="Times New Roman" w:cs="Times New Roman"/>
                <w:sz w:val="24"/>
                <w:lang w:val="en-US"/>
              </w:rPr>
              <w:t>M290</w:t>
            </w:r>
          </w:p>
        </w:tc>
        <w:tc>
          <w:tcPr>
            <w:tcW w:w="1672"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lang w:val="en-US"/>
              </w:rPr>
              <w:t>XZ</w:t>
            </w:r>
          </w:p>
        </w:tc>
        <w:tc>
          <w:tcPr>
            <w:tcW w:w="1465"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rPr>
              <w:t>СЛС</w:t>
            </w:r>
          </w:p>
        </w:tc>
        <w:tc>
          <w:tcPr>
            <w:tcW w:w="1264"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rPr>
              <w:t>1100</w:t>
            </w:r>
          </w:p>
        </w:tc>
        <w:tc>
          <w:tcPr>
            <w:tcW w:w="1267"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rPr>
              <w:t>690</w:t>
            </w:r>
          </w:p>
        </w:tc>
        <w:tc>
          <w:tcPr>
            <w:tcW w:w="1243"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rPr>
              <w:t>22,5</w:t>
            </w:r>
          </w:p>
        </w:tc>
      </w:tr>
      <w:tr w:rsidR="00C46CA1" w:rsidRPr="00E62389" w:rsidTr="00491C06">
        <w:tc>
          <w:tcPr>
            <w:tcW w:w="657" w:type="dxa"/>
            <w:vAlign w:val="center"/>
          </w:tcPr>
          <w:p w:rsidR="00C46CA1" w:rsidRPr="005B5D01" w:rsidRDefault="00C46CA1" w:rsidP="00491C06">
            <w:pPr>
              <w:spacing w:line="360" w:lineRule="auto"/>
              <w:jc w:val="right"/>
              <w:rPr>
                <w:rFonts w:ascii="Times New Roman" w:hAnsi="Times New Roman" w:cs="Times New Roman"/>
                <w:sz w:val="24"/>
              </w:rPr>
            </w:pPr>
            <w:r w:rsidRPr="005B5D01">
              <w:rPr>
                <w:rFonts w:ascii="Times New Roman" w:hAnsi="Times New Roman" w:cs="Times New Roman"/>
                <w:sz w:val="24"/>
              </w:rPr>
              <w:t>2</w:t>
            </w:r>
          </w:p>
        </w:tc>
        <w:tc>
          <w:tcPr>
            <w:tcW w:w="2003" w:type="dxa"/>
          </w:tcPr>
          <w:p w:rsidR="00C46CA1" w:rsidRPr="005B5D01" w:rsidRDefault="00C46CA1" w:rsidP="00491C06">
            <w:pPr>
              <w:spacing w:line="360" w:lineRule="auto"/>
              <w:jc w:val="center"/>
              <w:rPr>
                <w:rFonts w:ascii="Times New Roman" w:hAnsi="Times New Roman" w:cs="Times New Roman"/>
                <w:sz w:val="24"/>
              </w:rPr>
            </w:pPr>
            <w:proofErr w:type="spellStart"/>
            <w:r w:rsidRPr="005B5D01">
              <w:rPr>
                <w:rFonts w:ascii="Times New Roman" w:hAnsi="Times New Roman" w:cs="Times New Roman"/>
                <w:sz w:val="24"/>
                <w:lang w:val="en-US"/>
              </w:rPr>
              <w:t>ConceptLaser</w:t>
            </w:r>
            <w:proofErr w:type="spellEnd"/>
            <w:r w:rsidR="00491C06" w:rsidRPr="005B5D01">
              <w:rPr>
                <w:rFonts w:ascii="Times New Roman" w:hAnsi="Times New Roman" w:cs="Times New Roman"/>
                <w:sz w:val="24"/>
                <w:lang w:val="en-US"/>
              </w:rPr>
              <w:t xml:space="preserve"> M2</w:t>
            </w:r>
          </w:p>
        </w:tc>
        <w:tc>
          <w:tcPr>
            <w:tcW w:w="1672"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lang w:val="en-US"/>
              </w:rPr>
              <w:t>XZ</w:t>
            </w:r>
          </w:p>
        </w:tc>
        <w:tc>
          <w:tcPr>
            <w:tcW w:w="1465"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lang w:val="en-US"/>
              </w:rPr>
              <w:t>C</w:t>
            </w:r>
            <w:r w:rsidRPr="005B5D01">
              <w:rPr>
                <w:rFonts w:ascii="Times New Roman" w:hAnsi="Times New Roman" w:cs="Times New Roman"/>
                <w:sz w:val="24"/>
              </w:rPr>
              <w:t>Л</w:t>
            </w:r>
            <w:r w:rsidRPr="005B5D01">
              <w:rPr>
                <w:rFonts w:ascii="Times New Roman" w:hAnsi="Times New Roman" w:cs="Times New Roman"/>
                <w:sz w:val="24"/>
                <w:lang w:val="en-US"/>
              </w:rPr>
              <w:t>C</w:t>
            </w:r>
          </w:p>
        </w:tc>
        <w:tc>
          <w:tcPr>
            <w:tcW w:w="1264" w:type="dxa"/>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840</w:t>
            </w:r>
          </w:p>
        </w:tc>
        <w:tc>
          <w:tcPr>
            <w:tcW w:w="1267" w:type="dxa"/>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695</w:t>
            </w:r>
          </w:p>
        </w:tc>
        <w:tc>
          <w:tcPr>
            <w:tcW w:w="1243" w:type="dxa"/>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10,4</w:t>
            </w:r>
          </w:p>
        </w:tc>
      </w:tr>
      <w:tr w:rsidR="002C7478" w:rsidRPr="00E62389" w:rsidTr="00491C06">
        <w:tc>
          <w:tcPr>
            <w:tcW w:w="657" w:type="dxa"/>
            <w:vAlign w:val="center"/>
          </w:tcPr>
          <w:p w:rsidR="002C7478" w:rsidRPr="005B5D01" w:rsidRDefault="002C7478" w:rsidP="00491C06">
            <w:pPr>
              <w:spacing w:line="360" w:lineRule="auto"/>
              <w:jc w:val="right"/>
              <w:rPr>
                <w:rFonts w:ascii="Times New Roman" w:hAnsi="Times New Roman" w:cs="Times New Roman"/>
                <w:sz w:val="24"/>
              </w:rPr>
            </w:pPr>
            <w:r w:rsidRPr="005B5D01">
              <w:rPr>
                <w:rFonts w:ascii="Times New Roman" w:hAnsi="Times New Roman" w:cs="Times New Roman"/>
                <w:sz w:val="24"/>
              </w:rPr>
              <w:t>3</w:t>
            </w:r>
          </w:p>
        </w:tc>
        <w:tc>
          <w:tcPr>
            <w:tcW w:w="2003" w:type="dxa"/>
          </w:tcPr>
          <w:p w:rsidR="002C7478" w:rsidRPr="005B5D01" w:rsidRDefault="002C7478" w:rsidP="00491C06">
            <w:pPr>
              <w:spacing w:line="360" w:lineRule="auto"/>
              <w:jc w:val="center"/>
              <w:rPr>
                <w:rFonts w:ascii="Times New Roman" w:hAnsi="Times New Roman" w:cs="Times New Roman"/>
                <w:sz w:val="24"/>
                <w:lang w:val="en-US"/>
              </w:rPr>
            </w:pPr>
            <w:r w:rsidRPr="005B5D01">
              <w:rPr>
                <w:rFonts w:ascii="Times New Roman" w:hAnsi="Times New Roman" w:cs="Times New Roman"/>
                <w:sz w:val="24"/>
                <w:lang w:val="en-US"/>
              </w:rPr>
              <w:t>EOS</w:t>
            </w:r>
            <w:r w:rsidR="00491C06" w:rsidRPr="005B5D01">
              <w:rPr>
                <w:rFonts w:ascii="Times New Roman" w:hAnsi="Times New Roman" w:cs="Times New Roman"/>
                <w:sz w:val="24"/>
                <w:lang w:val="en-US"/>
              </w:rPr>
              <w:t xml:space="preserve"> M290</w:t>
            </w:r>
          </w:p>
        </w:tc>
        <w:tc>
          <w:tcPr>
            <w:tcW w:w="1672"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lang w:val="en-US"/>
              </w:rPr>
              <w:t>XY</w:t>
            </w:r>
          </w:p>
        </w:tc>
        <w:tc>
          <w:tcPr>
            <w:tcW w:w="1465" w:type="dxa"/>
            <w:vAlign w:val="center"/>
          </w:tcPr>
          <w:p w:rsidR="002C7478" w:rsidRPr="005B5D01" w:rsidRDefault="002C7478" w:rsidP="00491C06">
            <w:pPr>
              <w:spacing w:line="360" w:lineRule="auto"/>
              <w:jc w:val="center"/>
              <w:rPr>
                <w:rFonts w:ascii="Times New Roman" w:hAnsi="Times New Roman" w:cs="Times New Roman"/>
                <w:sz w:val="24"/>
              </w:rPr>
            </w:pPr>
            <w:r w:rsidRPr="005B5D01">
              <w:rPr>
                <w:rFonts w:ascii="Times New Roman" w:hAnsi="Times New Roman" w:cs="Times New Roman"/>
                <w:sz w:val="24"/>
              </w:rPr>
              <w:t>СЛС</w:t>
            </w:r>
          </w:p>
        </w:tc>
        <w:tc>
          <w:tcPr>
            <w:tcW w:w="1264" w:type="dxa"/>
            <w:vAlign w:val="center"/>
          </w:tcPr>
          <w:p w:rsidR="002C7478" w:rsidRPr="005B5D01" w:rsidRDefault="002C7478" w:rsidP="00491C06">
            <w:pPr>
              <w:spacing w:line="360" w:lineRule="auto"/>
              <w:jc w:val="center"/>
              <w:rPr>
                <w:rFonts w:ascii="Times New Roman" w:hAnsi="Times New Roman" w:cs="Times New Roman"/>
                <w:sz w:val="24"/>
                <w:lang w:val="en-US"/>
              </w:rPr>
            </w:pPr>
            <w:r w:rsidRPr="005B5D01">
              <w:rPr>
                <w:rFonts w:ascii="Times New Roman" w:hAnsi="Times New Roman" w:cs="Times New Roman"/>
                <w:sz w:val="24"/>
                <w:lang w:val="en-US"/>
              </w:rPr>
              <w:t>915</w:t>
            </w:r>
          </w:p>
        </w:tc>
        <w:tc>
          <w:tcPr>
            <w:tcW w:w="1267" w:type="dxa"/>
            <w:vAlign w:val="center"/>
          </w:tcPr>
          <w:p w:rsidR="002C7478" w:rsidRPr="005B5D01" w:rsidRDefault="002C7478" w:rsidP="00491C06">
            <w:pPr>
              <w:spacing w:line="360" w:lineRule="auto"/>
              <w:jc w:val="center"/>
              <w:rPr>
                <w:rFonts w:ascii="Times New Roman" w:hAnsi="Times New Roman" w:cs="Times New Roman"/>
                <w:sz w:val="24"/>
                <w:lang w:val="en-US"/>
              </w:rPr>
            </w:pPr>
            <w:r w:rsidRPr="005B5D01">
              <w:rPr>
                <w:rFonts w:ascii="Times New Roman" w:hAnsi="Times New Roman" w:cs="Times New Roman"/>
                <w:sz w:val="24"/>
                <w:lang w:val="en-US"/>
              </w:rPr>
              <w:t>625</w:t>
            </w:r>
          </w:p>
        </w:tc>
        <w:tc>
          <w:tcPr>
            <w:tcW w:w="1243" w:type="dxa"/>
            <w:vAlign w:val="center"/>
          </w:tcPr>
          <w:p w:rsidR="002C7478" w:rsidRPr="005B5D01" w:rsidRDefault="002C7478" w:rsidP="00491C06">
            <w:pPr>
              <w:spacing w:line="360" w:lineRule="auto"/>
              <w:jc w:val="center"/>
              <w:rPr>
                <w:rFonts w:ascii="Times New Roman" w:hAnsi="Times New Roman" w:cs="Times New Roman"/>
                <w:sz w:val="24"/>
                <w:lang w:val="en-US"/>
              </w:rPr>
            </w:pPr>
            <w:r w:rsidRPr="005B5D01">
              <w:rPr>
                <w:rFonts w:ascii="Times New Roman" w:hAnsi="Times New Roman" w:cs="Times New Roman"/>
                <w:sz w:val="24"/>
                <w:lang w:val="en-US"/>
              </w:rPr>
              <w:t>25</w:t>
            </w:r>
          </w:p>
        </w:tc>
      </w:tr>
      <w:tr w:rsidR="00C46CA1" w:rsidRPr="00E62389" w:rsidTr="00491C06">
        <w:tc>
          <w:tcPr>
            <w:tcW w:w="657" w:type="dxa"/>
            <w:vAlign w:val="center"/>
          </w:tcPr>
          <w:p w:rsidR="00C46CA1" w:rsidRPr="005B5D01" w:rsidRDefault="00C46CA1" w:rsidP="00491C06">
            <w:pPr>
              <w:spacing w:line="360" w:lineRule="auto"/>
              <w:jc w:val="right"/>
              <w:rPr>
                <w:rFonts w:ascii="Times New Roman" w:hAnsi="Times New Roman" w:cs="Times New Roman"/>
                <w:sz w:val="24"/>
              </w:rPr>
            </w:pPr>
            <w:r w:rsidRPr="005B5D01">
              <w:rPr>
                <w:rFonts w:ascii="Times New Roman" w:hAnsi="Times New Roman" w:cs="Times New Roman"/>
                <w:sz w:val="24"/>
              </w:rPr>
              <w:t>4</w:t>
            </w:r>
          </w:p>
        </w:tc>
        <w:tc>
          <w:tcPr>
            <w:tcW w:w="2003" w:type="dxa"/>
          </w:tcPr>
          <w:p w:rsidR="00C46CA1" w:rsidRPr="005B5D01" w:rsidRDefault="00C46CA1" w:rsidP="00491C06">
            <w:pPr>
              <w:spacing w:line="360" w:lineRule="auto"/>
              <w:jc w:val="center"/>
              <w:rPr>
                <w:rFonts w:ascii="Times New Roman" w:hAnsi="Times New Roman" w:cs="Times New Roman"/>
                <w:sz w:val="24"/>
              </w:rPr>
            </w:pPr>
            <w:proofErr w:type="spellStart"/>
            <w:r w:rsidRPr="005B5D01">
              <w:rPr>
                <w:rFonts w:ascii="Times New Roman" w:hAnsi="Times New Roman" w:cs="Times New Roman"/>
                <w:sz w:val="24"/>
                <w:lang w:val="en-US"/>
              </w:rPr>
              <w:t>ConceptLaser</w:t>
            </w:r>
            <w:proofErr w:type="spellEnd"/>
            <w:r w:rsidR="00491C06" w:rsidRPr="005B5D01">
              <w:rPr>
                <w:rFonts w:ascii="Times New Roman" w:hAnsi="Times New Roman" w:cs="Times New Roman"/>
                <w:sz w:val="24"/>
                <w:lang w:val="en-US"/>
              </w:rPr>
              <w:t xml:space="preserve"> M2</w:t>
            </w:r>
          </w:p>
        </w:tc>
        <w:tc>
          <w:tcPr>
            <w:tcW w:w="1672"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lang w:val="en-US"/>
              </w:rPr>
              <w:t>XY</w:t>
            </w:r>
          </w:p>
        </w:tc>
        <w:tc>
          <w:tcPr>
            <w:tcW w:w="1465"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СЛС</w:t>
            </w:r>
          </w:p>
        </w:tc>
        <w:tc>
          <w:tcPr>
            <w:tcW w:w="1264"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890</w:t>
            </w:r>
          </w:p>
        </w:tc>
        <w:tc>
          <w:tcPr>
            <w:tcW w:w="1267"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610</w:t>
            </w:r>
          </w:p>
        </w:tc>
        <w:tc>
          <w:tcPr>
            <w:tcW w:w="1243" w:type="dxa"/>
            <w:vAlign w:val="center"/>
          </w:tcPr>
          <w:p w:rsidR="00C46CA1" w:rsidRPr="005B5D01" w:rsidRDefault="00C46CA1" w:rsidP="00491C06">
            <w:pPr>
              <w:spacing w:line="360" w:lineRule="auto"/>
              <w:jc w:val="center"/>
              <w:rPr>
                <w:rFonts w:ascii="Times New Roman" w:hAnsi="Times New Roman" w:cs="Times New Roman"/>
                <w:sz w:val="24"/>
              </w:rPr>
            </w:pPr>
            <w:r w:rsidRPr="005B5D01">
              <w:rPr>
                <w:rFonts w:ascii="Times New Roman" w:hAnsi="Times New Roman" w:cs="Times New Roman"/>
                <w:sz w:val="24"/>
              </w:rPr>
              <w:t>31</w:t>
            </w:r>
          </w:p>
        </w:tc>
      </w:tr>
    </w:tbl>
    <w:p w:rsidR="00FE3F1B" w:rsidRPr="00E62389" w:rsidRDefault="00FE3F1B" w:rsidP="005B5D01">
      <w:pPr>
        <w:spacing w:after="0"/>
        <w:ind w:firstLine="567"/>
        <w:rPr>
          <w:rFonts w:ascii="Times New Roman" w:hAnsi="Times New Roman" w:cs="Times New Roman"/>
          <w:sz w:val="28"/>
        </w:rPr>
      </w:pPr>
    </w:p>
    <w:p w:rsidR="00C46CA1" w:rsidRPr="00E62389" w:rsidRDefault="00C46CA1" w:rsidP="005B5D01">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 xml:space="preserve">Поскольку сравнение механических характеристик образцов в состоянии после СЛС не является показательным, далее </w:t>
      </w:r>
      <w:r w:rsidR="004020FF" w:rsidRPr="00E62389">
        <w:rPr>
          <w:rFonts w:ascii="Times New Roman" w:hAnsi="Times New Roman" w:cs="Times New Roman"/>
          <w:sz w:val="24"/>
        </w:rPr>
        <w:t>проводили сравнение длительной прочности синтезированных образцов</w:t>
      </w:r>
      <w:r w:rsidR="00E62389" w:rsidRPr="00E62389">
        <w:rPr>
          <w:rFonts w:ascii="Times New Roman" w:hAnsi="Times New Roman" w:cs="Times New Roman"/>
          <w:sz w:val="24"/>
        </w:rPr>
        <w:t xml:space="preserve"> (таблица 2)</w:t>
      </w:r>
      <w:r w:rsidR="004020FF" w:rsidRPr="00E62389">
        <w:rPr>
          <w:rFonts w:ascii="Times New Roman" w:hAnsi="Times New Roman" w:cs="Times New Roman"/>
          <w:sz w:val="24"/>
        </w:rPr>
        <w:t xml:space="preserve">. </w:t>
      </w:r>
    </w:p>
    <w:p w:rsidR="00273F85" w:rsidRPr="00E62389" w:rsidRDefault="00E62389" w:rsidP="001602E4">
      <w:pPr>
        <w:spacing w:after="0"/>
        <w:jc w:val="both"/>
        <w:rPr>
          <w:rFonts w:ascii="Times New Roman" w:hAnsi="Times New Roman" w:cs="Times New Roman"/>
          <w:sz w:val="24"/>
        </w:rPr>
      </w:pPr>
      <w:r w:rsidRPr="00E62389">
        <w:rPr>
          <w:rFonts w:ascii="Times New Roman" w:hAnsi="Times New Roman" w:cs="Times New Roman"/>
          <w:sz w:val="24"/>
        </w:rPr>
        <w:lastRenderedPageBreak/>
        <w:t xml:space="preserve">Таблица  2 – </w:t>
      </w:r>
      <w:r w:rsidR="004437AE">
        <w:rPr>
          <w:rFonts w:ascii="Times New Roman" w:hAnsi="Times New Roman" w:cs="Times New Roman"/>
          <w:sz w:val="24"/>
        </w:rPr>
        <w:t>д</w:t>
      </w:r>
      <w:r w:rsidRPr="00E62389">
        <w:rPr>
          <w:rFonts w:ascii="Times New Roman" w:hAnsi="Times New Roman" w:cs="Times New Roman"/>
          <w:sz w:val="24"/>
        </w:rPr>
        <w:t xml:space="preserve">лительная прочность образцов, </w:t>
      </w:r>
      <w:r w:rsidR="00AA4411" w:rsidRPr="00E62389">
        <w:rPr>
          <w:rFonts w:ascii="Times New Roman" w:hAnsi="Times New Roman" w:cs="Times New Roman"/>
          <w:sz w:val="24"/>
        </w:rPr>
        <w:t>синтезированных</w:t>
      </w:r>
      <w:r w:rsidRPr="00E62389">
        <w:rPr>
          <w:rFonts w:ascii="Times New Roman" w:hAnsi="Times New Roman" w:cs="Times New Roman"/>
          <w:sz w:val="24"/>
        </w:rPr>
        <w:t xml:space="preserve"> с использованием низких и высоких скоростей сканирования, материал ЭП648</w:t>
      </w:r>
    </w:p>
    <w:tbl>
      <w:tblPr>
        <w:tblStyle w:val="a3"/>
        <w:tblW w:w="5000" w:type="pct"/>
        <w:tblLayout w:type="fixed"/>
        <w:tblLook w:val="04A0" w:firstRow="1" w:lastRow="0" w:firstColumn="1" w:lastColumn="0" w:noHBand="0" w:noVBand="1"/>
      </w:tblPr>
      <w:tblGrid>
        <w:gridCol w:w="674"/>
        <w:gridCol w:w="1248"/>
        <w:gridCol w:w="2155"/>
        <w:gridCol w:w="3118"/>
        <w:gridCol w:w="2376"/>
      </w:tblGrid>
      <w:tr w:rsidR="0067499C" w:rsidRPr="00E62389" w:rsidTr="005D2C7B">
        <w:trPr>
          <w:cantSplit/>
        </w:trPr>
        <w:tc>
          <w:tcPr>
            <w:tcW w:w="352" w:type="pct"/>
            <w:vAlign w:val="center"/>
          </w:tcPr>
          <w:p w:rsidR="0067499C" w:rsidRPr="001602E4" w:rsidRDefault="0067499C" w:rsidP="005B5D01">
            <w:pPr>
              <w:spacing w:after="200"/>
              <w:jc w:val="center"/>
              <w:rPr>
                <w:rFonts w:ascii="Times New Roman" w:hAnsi="Times New Roman" w:cs="Times New Roman"/>
                <w:sz w:val="24"/>
                <w:szCs w:val="24"/>
              </w:rPr>
            </w:pPr>
            <w:r w:rsidRPr="001602E4">
              <w:rPr>
                <w:rFonts w:ascii="Times New Roman" w:hAnsi="Times New Roman" w:cs="Times New Roman"/>
                <w:sz w:val="24"/>
                <w:szCs w:val="24"/>
              </w:rPr>
              <w:t>№ п/п</w:t>
            </w:r>
          </w:p>
        </w:tc>
        <w:tc>
          <w:tcPr>
            <w:tcW w:w="652" w:type="pct"/>
            <w:vAlign w:val="center"/>
          </w:tcPr>
          <w:p w:rsidR="0067499C" w:rsidRPr="001602E4" w:rsidRDefault="0067499C" w:rsidP="005B5D01">
            <w:pPr>
              <w:spacing w:after="200"/>
              <w:jc w:val="center"/>
              <w:rPr>
                <w:rFonts w:ascii="Times New Roman" w:hAnsi="Times New Roman" w:cs="Times New Roman"/>
                <w:sz w:val="24"/>
                <w:szCs w:val="24"/>
              </w:rPr>
            </w:pPr>
            <w:r w:rsidRPr="001602E4">
              <w:rPr>
                <w:rFonts w:ascii="Times New Roman" w:hAnsi="Times New Roman" w:cs="Times New Roman"/>
                <w:sz w:val="24"/>
                <w:szCs w:val="24"/>
              </w:rPr>
              <w:t>Направление образца</w:t>
            </w:r>
          </w:p>
        </w:tc>
        <w:tc>
          <w:tcPr>
            <w:tcW w:w="1126" w:type="pct"/>
            <w:vAlign w:val="center"/>
          </w:tcPr>
          <w:p w:rsidR="0067499C" w:rsidRPr="001602E4" w:rsidRDefault="0067499C" w:rsidP="005B5D01">
            <w:pPr>
              <w:spacing w:after="200"/>
              <w:jc w:val="center"/>
              <w:rPr>
                <w:rFonts w:ascii="Times New Roman" w:hAnsi="Times New Roman" w:cs="Times New Roman"/>
                <w:sz w:val="24"/>
                <w:szCs w:val="24"/>
              </w:rPr>
            </w:pPr>
            <w:r w:rsidRPr="0067499C">
              <w:rPr>
                <w:rFonts w:ascii="Times New Roman" w:hAnsi="Times New Roman" w:cs="Times New Roman"/>
                <w:sz w:val="24"/>
                <w:szCs w:val="24"/>
              </w:rPr>
              <w:t>Установка</w:t>
            </w:r>
          </w:p>
        </w:tc>
        <w:tc>
          <w:tcPr>
            <w:tcW w:w="1629" w:type="pct"/>
          </w:tcPr>
          <w:p w:rsidR="0067499C" w:rsidRPr="001602E4" w:rsidRDefault="0067499C" w:rsidP="005B5D01">
            <w:pPr>
              <w:spacing w:after="200"/>
              <w:jc w:val="center"/>
              <w:rPr>
                <w:rFonts w:ascii="Times New Roman" w:hAnsi="Times New Roman" w:cs="Times New Roman"/>
                <w:sz w:val="24"/>
                <w:szCs w:val="24"/>
              </w:rPr>
            </w:pPr>
            <w:r w:rsidRPr="001602E4">
              <w:rPr>
                <w:rFonts w:ascii="Times New Roman" w:hAnsi="Times New Roman" w:cs="Times New Roman"/>
                <w:sz w:val="24"/>
                <w:szCs w:val="24"/>
              </w:rPr>
              <w:t>Состояние,</w:t>
            </w:r>
          </w:p>
          <w:p w:rsidR="0067499C" w:rsidRPr="001602E4" w:rsidRDefault="0067499C" w:rsidP="005B5D01">
            <w:pPr>
              <w:spacing w:after="200"/>
              <w:jc w:val="center"/>
              <w:rPr>
                <w:rFonts w:ascii="Times New Roman" w:hAnsi="Times New Roman" w:cs="Times New Roman"/>
                <w:sz w:val="24"/>
                <w:szCs w:val="24"/>
              </w:rPr>
            </w:pPr>
            <w:r w:rsidRPr="001602E4">
              <w:rPr>
                <w:rFonts w:ascii="Times New Roman" w:hAnsi="Times New Roman" w:cs="Times New Roman"/>
                <w:sz w:val="24"/>
                <w:szCs w:val="24"/>
              </w:rPr>
              <w:t>термообработка</w:t>
            </w:r>
          </w:p>
        </w:tc>
        <w:tc>
          <w:tcPr>
            <w:tcW w:w="1241" w:type="pct"/>
            <w:vAlign w:val="center"/>
          </w:tcPr>
          <w:p w:rsidR="0067499C" w:rsidRPr="001602E4" w:rsidRDefault="0067499C" w:rsidP="005B5D01">
            <w:pPr>
              <w:spacing w:after="200"/>
              <w:jc w:val="center"/>
              <w:rPr>
                <w:rFonts w:ascii="Times New Roman" w:hAnsi="Times New Roman" w:cs="Times New Roman"/>
                <w:sz w:val="24"/>
                <w:szCs w:val="24"/>
              </w:rPr>
            </w:pPr>
            <w:r w:rsidRPr="001602E4">
              <w:rPr>
                <w:rFonts w:ascii="Times New Roman" w:hAnsi="Times New Roman" w:cs="Times New Roman"/>
                <w:sz w:val="24"/>
                <w:szCs w:val="24"/>
              </w:rPr>
              <w:t>Среднее время до разрушения</w:t>
            </w:r>
            <w:r w:rsidR="00620EA5">
              <w:rPr>
                <w:rFonts w:ascii="Times New Roman" w:hAnsi="Times New Roman" w:cs="Times New Roman"/>
                <w:sz w:val="24"/>
                <w:szCs w:val="24"/>
              </w:rPr>
              <w:t>*</w:t>
            </w:r>
            <w:r w:rsidRPr="001602E4">
              <w:rPr>
                <w:rFonts w:ascii="Times New Roman" w:hAnsi="Times New Roman" w:cs="Times New Roman"/>
                <w:sz w:val="24"/>
                <w:szCs w:val="24"/>
              </w:rPr>
              <w:t>, τ̅, ч</w:t>
            </w:r>
          </w:p>
        </w:tc>
      </w:tr>
      <w:tr w:rsidR="0067499C" w:rsidRPr="00E62389" w:rsidTr="005D2C7B">
        <w:trPr>
          <w:cantSplit/>
          <w:trHeight w:val="414"/>
        </w:trPr>
        <w:tc>
          <w:tcPr>
            <w:tcW w:w="352" w:type="pct"/>
            <w:vAlign w:val="center"/>
          </w:tcPr>
          <w:p w:rsidR="0067499C" w:rsidRPr="0067499C" w:rsidRDefault="0067499C" w:rsidP="005B5D01">
            <w:pPr>
              <w:spacing w:after="200"/>
              <w:jc w:val="center"/>
              <w:rPr>
                <w:rFonts w:ascii="Times New Roman" w:hAnsi="Times New Roman" w:cs="Times New Roman"/>
                <w:sz w:val="24"/>
                <w:szCs w:val="24"/>
              </w:rPr>
            </w:pPr>
          </w:p>
        </w:tc>
        <w:tc>
          <w:tcPr>
            <w:tcW w:w="652"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lang w:val="en-US"/>
              </w:rPr>
              <w:t>XZ</w:t>
            </w:r>
          </w:p>
        </w:tc>
        <w:tc>
          <w:tcPr>
            <w:tcW w:w="1126" w:type="pct"/>
            <w:vMerge w:val="restart"/>
            <w:vAlign w:val="center"/>
          </w:tcPr>
          <w:p w:rsidR="0067499C" w:rsidRPr="0067499C" w:rsidRDefault="0067499C" w:rsidP="005B5D01">
            <w:pPr>
              <w:spacing w:after="200"/>
              <w:rPr>
                <w:rFonts w:ascii="Times New Roman" w:hAnsi="Times New Roman" w:cs="Times New Roman"/>
                <w:sz w:val="24"/>
                <w:szCs w:val="24"/>
                <w:lang w:val="en-US"/>
              </w:rPr>
            </w:pPr>
            <w:proofErr w:type="spellStart"/>
            <w:r w:rsidRPr="0067499C">
              <w:rPr>
                <w:rFonts w:ascii="Times New Roman" w:hAnsi="Times New Roman" w:cs="Times New Roman"/>
                <w:sz w:val="24"/>
                <w:szCs w:val="24"/>
                <w:lang w:val="en-US"/>
              </w:rPr>
              <w:t>ConceptLaser</w:t>
            </w:r>
            <w:proofErr w:type="spellEnd"/>
            <w:r w:rsidRPr="0067499C">
              <w:rPr>
                <w:rFonts w:ascii="Times New Roman" w:hAnsi="Times New Roman" w:cs="Times New Roman"/>
                <w:sz w:val="24"/>
                <w:szCs w:val="24"/>
                <w:lang w:val="en-US"/>
              </w:rPr>
              <w:t xml:space="preserve"> M2</w:t>
            </w:r>
          </w:p>
        </w:tc>
        <w:tc>
          <w:tcPr>
            <w:tcW w:w="1629" w:type="pct"/>
            <w:vMerge w:val="restart"/>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Закалка + старение</w:t>
            </w:r>
          </w:p>
        </w:tc>
        <w:tc>
          <w:tcPr>
            <w:tcW w:w="1241" w:type="pct"/>
            <w:vAlign w:val="center"/>
          </w:tcPr>
          <w:p w:rsidR="0067499C" w:rsidRPr="00620EA5" w:rsidRDefault="00620EA5" w:rsidP="005B5D01">
            <w:pPr>
              <w:spacing w:after="200"/>
              <w:jc w:val="center"/>
              <w:rPr>
                <w:rFonts w:ascii="Times New Roman" w:hAnsi="Times New Roman" w:cs="Times New Roman"/>
                <w:sz w:val="24"/>
                <w:szCs w:val="24"/>
              </w:rPr>
            </w:pPr>
            <w:r>
              <w:rPr>
                <w:rFonts w:ascii="Times New Roman" w:hAnsi="Times New Roman" w:cs="Times New Roman"/>
                <w:sz w:val="24"/>
                <w:szCs w:val="24"/>
              </w:rPr>
              <w:t>81</w:t>
            </w:r>
          </w:p>
        </w:tc>
      </w:tr>
      <w:tr w:rsidR="0067499C" w:rsidRPr="00E62389" w:rsidTr="005D2C7B">
        <w:trPr>
          <w:cantSplit/>
          <w:trHeight w:val="545"/>
        </w:trPr>
        <w:tc>
          <w:tcPr>
            <w:tcW w:w="352" w:type="pct"/>
            <w:vAlign w:val="center"/>
          </w:tcPr>
          <w:p w:rsidR="0067499C" w:rsidRPr="0067499C" w:rsidRDefault="0067499C" w:rsidP="005B5D01">
            <w:pPr>
              <w:spacing w:after="200"/>
              <w:jc w:val="center"/>
              <w:rPr>
                <w:rFonts w:ascii="Times New Roman" w:hAnsi="Times New Roman" w:cs="Times New Roman"/>
                <w:sz w:val="24"/>
                <w:szCs w:val="24"/>
              </w:rPr>
            </w:pPr>
          </w:p>
        </w:tc>
        <w:tc>
          <w:tcPr>
            <w:tcW w:w="652"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lang w:val="en-US"/>
              </w:rPr>
              <w:t>XY</w:t>
            </w:r>
          </w:p>
        </w:tc>
        <w:tc>
          <w:tcPr>
            <w:tcW w:w="1126" w:type="pct"/>
            <w:vMerge/>
            <w:vAlign w:val="center"/>
          </w:tcPr>
          <w:p w:rsidR="0067499C" w:rsidRPr="0067499C" w:rsidRDefault="0067499C" w:rsidP="005B5D01">
            <w:pPr>
              <w:spacing w:after="200"/>
              <w:jc w:val="center"/>
              <w:rPr>
                <w:rFonts w:ascii="Times New Roman" w:hAnsi="Times New Roman" w:cs="Times New Roman"/>
                <w:sz w:val="24"/>
                <w:szCs w:val="24"/>
              </w:rPr>
            </w:pPr>
          </w:p>
        </w:tc>
        <w:tc>
          <w:tcPr>
            <w:tcW w:w="1629" w:type="pct"/>
            <w:vMerge/>
          </w:tcPr>
          <w:p w:rsidR="0067499C" w:rsidRPr="0067499C" w:rsidRDefault="0067499C" w:rsidP="005B5D01">
            <w:pPr>
              <w:spacing w:after="200"/>
              <w:jc w:val="center"/>
              <w:rPr>
                <w:rFonts w:ascii="Times New Roman" w:hAnsi="Times New Roman" w:cs="Times New Roman"/>
                <w:sz w:val="24"/>
                <w:szCs w:val="24"/>
              </w:rPr>
            </w:pPr>
          </w:p>
        </w:tc>
        <w:tc>
          <w:tcPr>
            <w:tcW w:w="1241" w:type="pct"/>
            <w:vAlign w:val="center"/>
          </w:tcPr>
          <w:p w:rsidR="0067499C" w:rsidRPr="0067499C" w:rsidRDefault="00620EA5" w:rsidP="005B5D01">
            <w:pPr>
              <w:spacing w:after="200"/>
              <w:jc w:val="center"/>
              <w:rPr>
                <w:rFonts w:ascii="Times New Roman" w:hAnsi="Times New Roman" w:cs="Times New Roman"/>
                <w:sz w:val="24"/>
                <w:szCs w:val="24"/>
              </w:rPr>
            </w:pPr>
            <w:r>
              <w:rPr>
                <w:rFonts w:ascii="Times New Roman" w:hAnsi="Times New Roman" w:cs="Times New Roman"/>
                <w:sz w:val="24"/>
                <w:szCs w:val="24"/>
              </w:rPr>
              <w:t>13,6</w:t>
            </w:r>
          </w:p>
        </w:tc>
      </w:tr>
      <w:tr w:rsidR="0067499C" w:rsidRPr="00E62389" w:rsidTr="005D2C7B">
        <w:trPr>
          <w:cantSplit/>
          <w:trHeight w:val="516"/>
        </w:trPr>
        <w:tc>
          <w:tcPr>
            <w:tcW w:w="352" w:type="pct"/>
            <w:vAlign w:val="center"/>
          </w:tcPr>
          <w:p w:rsidR="0067499C" w:rsidRPr="0067499C" w:rsidRDefault="0067499C" w:rsidP="005B5D01">
            <w:pPr>
              <w:jc w:val="center"/>
              <w:rPr>
                <w:rFonts w:ascii="Times New Roman" w:hAnsi="Times New Roman" w:cs="Times New Roman"/>
                <w:sz w:val="24"/>
                <w:szCs w:val="24"/>
              </w:rPr>
            </w:pPr>
          </w:p>
        </w:tc>
        <w:tc>
          <w:tcPr>
            <w:tcW w:w="652" w:type="pct"/>
            <w:vAlign w:val="center"/>
          </w:tcPr>
          <w:p w:rsidR="0067499C" w:rsidRPr="0067499C" w:rsidRDefault="0067499C" w:rsidP="005B5D01">
            <w:pPr>
              <w:jc w:val="center"/>
              <w:rPr>
                <w:rFonts w:ascii="Times New Roman" w:hAnsi="Times New Roman" w:cs="Times New Roman"/>
                <w:sz w:val="24"/>
                <w:szCs w:val="24"/>
                <w:lang w:val="en-US"/>
              </w:rPr>
            </w:pPr>
            <w:r w:rsidRPr="0067499C">
              <w:rPr>
                <w:rFonts w:ascii="Times New Roman" w:hAnsi="Times New Roman" w:cs="Times New Roman"/>
                <w:sz w:val="24"/>
                <w:szCs w:val="24"/>
                <w:lang w:val="en-US"/>
              </w:rPr>
              <w:t>XZ</w:t>
            </w:r>
          </w:p>
        </w:tc>
        <w:tc>
          <w:tcPr>
            <w:tcW w:w="1126" w:type="pct"/>
            <w:vMerge w:val="restart"/>
            <w:vAlign w:val="center"/>
          </w:tcPr>
          <w:p w:rsidR="0067499C" w:rsidRPr="0067499C" w:rsidRDefault="0067499C" w:rsidP="005B5D01">
            <w:pPr>
              <w:jc w:val="center"/>
              <w:rPr>
                <w:rFonts w:ascii="Times New Roman" w:hAnsi="Times New Roman" w:cs="Times New Roman"/>
                <w:sz w:val="24"/>
                <w:szCs w:val="24"/>
                <w:lang w:val="en-US"/>
              </w:rPr>
            </w:pPr>
            <w:r w:rsidRPr="0067499C">
              <w:rPr>
                <w:rFonts w:ascii="Times New Roman" w:hAnsi="Times New Roman" w:cs="Times New Roman"/>
                <w:sz w:val="24"/>
                <w:szCs w:val="24"/>
                <w:lang w:val="en-US"/>
              </w:rPr>
              <w:t>EOS M 290</w:t>
            </w:r>
          </w:p>
        </w:tc>
        <w:tc>
          <w:tcPr>
            <w:tcW w:w="1629" w:type="pct"/>
            <w:vMerge w:val="restart"/>
          </w:tcPr>
          <w:p w:rsidR="0067499C" w:rsidRPr="0067499C" w:rsidRDefault="0067499C" w:rsidP="005B5D01">
            <w:pPr>
              <w:jc w:val="center"/>
              <w:rPr>
                <w:rFonts w:ascii="Times New Roman" w:hAnsi="Times New Roman" w:cs="Times New Roman"/>
                <w:sz w:val="24"/>
                <w:szCs w:val="24"/>
              </w:rPr>
            </w:pPr>
          </w:p>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Закалка + старение</w:t>
            </w:r>
          </w:p>
        </w:tc>
        <w:tc>
          <w:tcPr>
            <w:tcW w:w="1241"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87,25</w:t>
            </w:r>
          </w:p>
        </w:tc>
      </w:tr>
      <w:tr w:rsidR="0067499C" w:rsidRPr="00E62389" w:rsidTr="005D2C7B">
        <w:trPr>
          <w:cantSplit/>
          <w:trHeight w:val="516"/>
        </w:trPr>
        <w:tc>
          <w:tcPr>
            <w:tcW w:w="352" w:type="pct"/>
            <w:vAlign w:val="center"/>
          </w:tcPr>
          <w:p w:rsidR="0067499C" w:rsidRPr="0067499C" w:rsidRDefault="0067499C" w:rsidP="005B5D01">
            <w:pPr>
              <w:jc w:val="center"/>
              <w:rPr>
                <w:rFonts w:ascii="Times New Roman" w:hAnsi="Times New Roman" w:cs="Times New Roman"/>
                <w:sz w:val="24"/>
                <w:szCs w:val="24"/>
              </w:rPr>
            </w:pPr>
          </w:p>
        </w:tc>
        <w:tc>
          <w:tcPr>
            <w:tcW w:w="652" w:type="pct"/>
            <w:vAlign w:val="center"/>
          </w:tcPr>
          <w:p w:rsidR="0067499C" w:rsidRPr="0067499C" w:rsidRDefault="0067499C" w:rsidP="005B5D01">
            <w:pPr>
              <w:jc w:val="center"/>
              <w:rPr>
                <w:rFonts w:ascii="Times New Roman" w:hAnsi="Times New Roman" w:cs="Times New Roman"/>
                <w:sz w:val="24"/>
                <w:szCs w:val="24"/>
                <w:lang w:val="en-US"/>
              </w:rPr>
            </w:pPr>
            <w:r w:rsidRPr="0067499C">
              <w:rPr>
                <w:rFonts w:ascii="Times New Roman" w:hAnsi="Times New Roman" w:cs="Times New Roman"/>
                <w:sz w:val="24"/>
                <w:szCs w:val="24"/>
                <w:lang w:val="en-US"/>
              </w:rPr>
              <w:t>XY</w:t>
            </w:r>
          </w:p>
        </w:tc>
        <w:tc>
          <w:tcPr>
            <w:tcW w:w="1126" w:type="pct"/>
            <w:vMerge/>
            <w:vAlign w:val="center"/>
          </w:tcPr>
          <w:p w:rsidR="0067499C" w:rsidRPr="0067499C" w:rsidRDefault="0067499C" w:rsidP="005B5D01">
            <w:pPr>
              <w:jc w:val="center"/>
              <w:rPr>
                <w:rFonts w:ascii="Times New Roman" w:hAnsi="Times New Roman" w:cs="Times New Roman"/>
                <w:sz w:val="24"/>
                <w:szCs w:val="24"/>
              </w:rPr>
            </w:pPr>
          </w:p>
        </w:tc>
        <w:tc>
          <w:tcPr>
            <w:tcW w:w="1629" w:type="pct"/>
            <w:vMerge/>
          </w:tcPr>
          <w:p w:rsidR="0067499C" w:rsidRPr="0067499C" w:rsidRDefault="0067499C" w:rsidP="005B5D01">
            <w:pPr>
              <w:jc w:val="center"/>
              <w:rPr>
                <w:rFonts w:ascii="Times New Roman" w:hAnsi="Times New Roman" w:cs="Times New Roman"/>
                <w:sz w:val="24"/>
                <w:szCs w:val="24"/>
              </w:rPr>
            </w:pPr>
          </w:p>
        </w:tc>
        <w:tc>
          <w:tcPr>
            <w:tcW w:w="1241"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17,75</w:t>
            </w:r>
          </w:p>
        </w:tc>
      </w:tr>
      <w:tr w:rsidR="00620EA5" w:rsidRPr="00E62389" w:rsidTr="005D2C7B">
        <w:trPr>
          <w:cantSplit/>
          <w:trHeight w:val="516"/>
        </w:trPr>
        <w:tc>
          <w:tcPr>
            <w:tcW w:w="352" w:type="pct"/>
            <w:vAlign w:val="center"/>
          </w:tcPr>
          <w:p w:rsidR="00620EA5" w:rsidRPr="0067499C" w:rsidRDefault="00620EA5" w:rsidP="005B5D01">
            <w:pPr>
              <w:jc w:val="center"/>
              <w:rPr>
                <w:rFonts w:ascii="Times New Roman" w:hAnsi="Times New Roman" w:cs="Times New Roman"/>
                <w:sz w:val="24"/>
                <w:szCs w:val="24"/>
              </w:rPr>
            </w:pPr>
          </w:p>
        </w:tc>
        <w:tc>
          <w:tcPr>
            <w:tcW w:w="652" w:type="pct"/>
          </w:tcPr>
          <w:p w:rsidR="00620EA5" w:rsidRPr="00620EA5" w:rsidRDefault="00620EA5" w:rsidP="005B5D01">
            <w:pPr>
              <w:jc w:val="center"/>
              <w:rPr>
                <w:rFonts w:ascii="Times New Roman" w:hAnsi="Times New Roman" w:cs="Times New Roman"/>
                <w:sz w:val="24"/>
                <w:szCs w:val="24"/>
                <w:lang w:val="en-US"/>
              </w:rPr>
            </w:pPr>
            <w:r w:rsidRPr="00620EA5">
              <w:rPr>
                <w:rFonts w:ascii="Times New Roman" w:hAnsi="Times New Roman" w:cs="Times New Roman"/>
                <w:sz w:val="24"/>
                <w:szCs w:val="24"/>
                <w:lang w:val="en-US"/>
              </w:rPr>
              <w:t>XZ</w:t>
            </w:r>
          </w:p>
        </w:tc>
        <w:tc>
          <w:tcPr>
            <w:tcW w:w="1126" w:type="pct"/>
            <w:vMerge w:val="restart"/>
            <w:vAlign w:val="center"/>
          </w:tcPr>
          <w:p w:rsidR="00620EA5" w:rsidRPr="0067499C" w:rsidRDefault="00620EA5" w:rsidP="005B5D01">
            <w:pPr>
              <w:jc w:val="center"/>
              <w:rPr>
                <w:rFonts w:ascii="Times New Roman" w:hAnsi="Times New Roman" w:cs="Times New Roman"/>
                <w:sz w:val="24"/>
                <w:szCs w:val="24"/>
              </w:rPr>
            </w:pPr>
            <w:proofErr w:type="spellStart"/>
            <w:r w:rsidRPr="0067499C">
              <w:rPr>
                <w:rFonts w:ascii="Times New Roman" w:hAnsi="Times New Roman" w:cs="Times New Roman"/>
                <w:sz w:val="24"/>
                <w:szCs w:val="24"/>
                <w:lang w:val="en-US"/>
              </w:rPr>
              <w:t>ConceptLaser</w:t>
            </w:r>
            <w:proofErr w:type="spellEnd"/>
            <w:r w:rsidRPr="0067499C">
              <w:rPr>
                <w:rFonts w:ascii="Times New Roman" w:hAnsi="Times New Roman" w:cs="Times New Roman"/>
                <w:sz w:val="24"/>
                <w:szCs w:val="24"/>
                <w:lang w:val="en-US"/>
              </w:rPr>
              <w:t xml:space="preserve"> M2</w:t>
            </w:r>
          </w:p>
        </w:tc>
        <w:tc>
          <w:tcPr>
            <w:tcW w:w="1629" w:type="pct"/>
            <w:vMerge w:val="restart"/>
          </w:tcPr>
          <w:p w:rsidR="00620EA5" w:rsidRPr="0067499C" w:rsidRDefault="00620EA5" w:rsidP="005B5D01">
            <w:pPr>
              <w:jc w:val="center"/>
              <w:rPr>
                <w:rFonts w:ascii="Times New Roman" w:hAnsi="Times New Roman" w:cs="Times New Roman"/>
                <w:sz w:val="24"/>
                <w:szCs w:val="24"/>
              </w:rPr>
            </w:pPr>
            <w:r w:rsidRPr="0067499C">
              <w:rPr>
                <w:rFonts w:ascii="Times New Roman" w:hAnsi="Times New Roman" w:cs="Times New Roman"/>
                <w:sz w:val="24"/>
                <w:szCs w:val="24"/>
              </w:rPr>
              <w:t>ГИП +  закалка + старение</w:t>
            </w:r>
          </w:p>
        </w:tc>
        <w:tc>
          <w:tcPr>
            <w:tcW w:w="1241" w:type="pct"/>
            <w:vAlign w:val="center"/>
          </w:tcPr>
          <w:p w:rsidR="00620EA5" w:rsidRPr="0067499C" w:rsidRDefault="00620EA5" w:rsidP="005B5D01">
            <w:pPr>
              <w:jc w:val="center"/>
              <w:rPr>
                <w:rFonts w:ascii="Times New Roman" w:hAnsi="Times New Roman" w:cs="Times New Roman"/>
                <w:sz w:val="24"/>
                <w:szCs w:val="24"/>
              </w:rPr>
            </w:pPr>
            <w:r>
              <w:rPr>
                <w:rFonts w:ascii="Times New Roman" w:hAnsi="Times New Roman" w:cs="Times New Roman"/>
                <w:sz w:val="24"/>
                <w:szCs w:val="24"/>
              </w:rPr>
              <w:t>57,5</w:t>
            </w:r>
          </w:p>
        </w:tc>
      </w:tr>
      <w:tr w:rsidR="00620EA5" w:rsidRPr="00E62389" w:rsidTr="005D2C7B">
        <w:trPr>
          <w:cantSplit/>
          <w:trHeight w:val="516"/>
        </w:trPr>
        <w:tc>
          <w:tcPr>
            <w:tcW w:w="352" w:type="pct"/>
            <w:vAlign w:val="center"/>
          </w:tcPr>
          <w:p w:rsidR="00620EA5" w:rsidRPr="0067499C" w:rsidRDefault="00620EA5" w:rsidP="005B5D01">
            <w:pPr>
              <w:jc w:val="center"/>
              <w:rPr>
                <w:rFonts w:ascii="Times New Roman" w:hAnsi="Times New Roman" w:cs="Times New Roman"/>
                <w:sz w:val="24"/>
                <w:szCs w:val="24"/>
              </w:rPr>
            </w:pPr>
          </w:p>
        </w:tc>
        <w:tc>
          <w:tcPr>
            <w:tcW w:w="652" w:type="pct"/>
          </w:tcPr>
          <w:p w:rsidR="00620EA5" w:rsidRPr="00620EA5" w:rsidRDefault="00620EA5" w:rsidP="005B5D01">
            <w:pPr>
              <w:jc w:val="center"/>
              <w:rPr>
                <w:rFonts w:ascii="Times New Roman" w:hAnsi="Times New Roman" w:cs="Times New Roman"/>
                <w:sz w:val="24"/>
                <w:szCs w:val="24"/>
                <w:lang w:val="en-US"/>
              </w:rPr>
            </w:pPr>
            <w:r w:rsidRPr="00620EA5">
              <w:rPr>
                <w:rFonts w:ascii="Times New Roman" w:hAnsi="Times New Roman" w:cs="Times New Roman"/>
                <w:sz w:val="24"/>
                <w:szCs w:val="24"/>
                <w:lang w:val="en-US"/>
              </w:rPr>
              <w:t>XY</w:t>
            </w:r>
          </w:p>
        </w:tc>
        <w:tc>
          <w:tcPr>
            <w:tcW w:w="1126" w:type="pct"/>
            <w:vMerge/>
            <w:vAlign w:val="center"/>
          </w:tcPr>
          <w:p w:rsidR="00620EA5" w:rsidRPr="0067499C" w:rsidRDefault="00620EA5" w:rsidP="005B5D01">
            <w:pPr>
              <w:jc w:val="center"/>
              <w:rPr>
                <w:rFonts w:ascii="Times New Roman" w:hAnsi="Times New Roman" w:cs="Times New Roman"/>
                <w:sz w:val="24"/>
                <w:szCs w:val="24"/>
              </w:rPr>
            </w:pPr>
          </w:p>
        </w:tc>
        <w:tc>
          <w:tcPr>
            <w:tcW w:w="1629" w:type="pct"/>
            <w:vMerge/>
          </w:tcPr>
          <w:p w:rsidR="00620EA5" w:rsidRPr="0067499C" w:rsidRDefault="00620EA5" w:rsidP="005B5D01">
            <w:pPr>
              <w:jc w:val="center"/>
              <w:rPr>
                <w:rFonts w:ascii="Times New Roman" w:hAnsi="Times New Roman" w:cs="Times New Roman"/>
                <w:sz w:val="24"/>
                <w:szCs w:val="24"/>
              </w:rPr>
            </w:pPr>
          </w:p>
        </w:tc>
        <w:tc>
          <w:tcPr>
            <w:tcW w:w="1241" w:type="pct"/>
            <w:vAlign w:val="center"/>
          </w:tcPr>
          <w:p w:rsidR="00620EA5" w:rsidRPr="0067499C" w:rsidRDefault="00620EA5" w:rsidP="005B5D01">
            <w:pPr>
              <w:jc w:val="center"/>
              <w:rPr>
                <w:rFonts w:ascii="Times New Roman" w:hAnsi="Times New Roman" w:cs="Times New Roman"/>
                <w:sz w:val="24"/>
                <w:szCs w:val="24"/>
              </w:rPr>
            </w:pPr>
            <w:r>
              <w:rPr>
                <w:rFonts w:ascii="Times New Roman" w:hAnsi="Times New Roman" w:cs="Times New Roman"/>
                <w:sz w:val="24"/>
                <w:szCs w:val="24"/>
              </w:rPr>
              <w:t>45,2</w:t>
            </w:r>
          </w:p>
        </w:tc>
      </w:tr>
      <w:tr w:rsidR="0067499C" w:rsidRPr="00E62389" w:rsidTr="005D2C7B">
        <w:trPr>
          <w:cantSplit/>
          <w:trHeight w:val="516"/>
        </w:trPr>
        <w:tc>
          <w:tcPr>
            <w:tcW w:w="352" w:type="pct"/>
            <w:vAlign w:val="center"/>
          </w:tcPr>
          <w:p w:rsidR="0067499C" w:rsidRPr="0067499C" w:rsidRDefault="0067499C" w:rsidP="005B5D01">
            <w:pPr>
              <w:jc w:val="center"/>
              <w:rPr>
                <w:rFonts w:ascii="Times New Roman" w:hAnsi="Times New Roman" w:cs="Times New Roman"/>
                <w:sz w:val="24"/>
                <w:szCs w:val="24"/>
              </w:rPr>
            </w:pPr>
          </w:p>
        </w:tc>
        <w:tc>
          <w:tcPr>
            <w:tcW w:w="652" w:type="pct"/>
            <w:vAlign w:val="center"/>
          </w:tcPr>
          <w:p w:rsidR="0067499C" w:rsidRPr="0067499C" w:rsidRDefault="0067499C" w:rsidP="005B5D01">
            <w:pPr>
              <w:jc w:val="center"/>
              <w:rPr>
                <w:rFonts w:ascii="Times New Roman" w:hAnsi="Times New Roman" w:cs="Times New Roman"/>
                <w:sz w:val="24"/>
                <w:szCs w:val="24"/>
                <w:lang w:val="en-US"/>
              </w:rPr>
            </w:pPr>
            <w:r w:rsidRPr="0067499C">
              <w:rPr>
                <w:rFonts w:ascii="Times New Roman" w:hAnsi="Times New Roman" w:cs="Times New Roman"/>
                <w:sz w:val="24"/>
                <w:szCs w:val="24"/>
                <w:lang w:val="en-US"/>
              </w:rPr>
              <w:t>XZ</w:t>
            </w:r>
          </w:p>
        </w:tc>
        <w:tc>
          <w:tcPr>
            <w:tcW w:w="1126" w:type="pct"/>
            <w:vMerge w:val="restart"/>
            <w:vAlign w:val="center"/>
          </w:tcPr>
          <w:p w:rsidR="0067499C" w:rsidRPr="0067499C" w:rsidRDefault="00620EA5" w:rsidP="005B5D01">
            <w:pPr>
              <w:jc w:val="center"/>
              <w:rPr>
                <w:rFonts w:ascii="Times New Roman" w:hAnsi="Times New Roman" w:cs="Times New Roman"/>
                <w:sz w:val="24"/>
                <w:szCs w:val="24"/>
              </w:rPr>
            </w:pPr>
            <w:r w:rsidRPr="0067499C">
              <w:rPr>
                <w:rFonts w:ascii="Times New Roman" w:hAnsi="Times New Roman" w:cs="Times New Roman"/>
                <w:sz w:val="24"/>
                <w:szCs w:val="24"/>
                <w:lang w:val="en-US"/>
              </w:rPr>
              <w:t>EOS M 290</w:t>
            </w:r>
          </w:p>
        </w:tc>
        <w:tc>
          <w:tcPr>
            <w:tcW w:w="1629" w:type="pct"/>
            <w:vMerge w:val="restart"/>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ГИП +  закалка + старение</w:t>
            </w:r>
          </w:p>
        </w:tc>
        <w:tc>
          <w:tcPr>
            <w:tcW w:w="1241"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51,75</w:t>
            </w:r>
          </w:p>
        </w:tc>
      </w:tr>
      <w:tr w:rsidR="0067499C" w:rsidRPr="00E62389" w:rsidTr="005D2C7B">
        <w:trPr>
          <w:cantSplit/>
          <w:trHeight w:val="516"/>
        </w:trPr>
        <w:tc>
          <w:tcPr>
            <w:tcW w:w="352" w:type="pct"/>
            <w:vAlign w:val="center"/>
          </w:tcPr>
          <w:p w:rsidR="0067499C" w:rsidRPr="0067499C" w:rsidRDefault="0067499C" w:rsidP="005B5D01">
            <w:pPr>
              <w:jc w:val="center"/>
              <w:rPr>
                <w:rFonts w:ascii="Times New Roman" w:hAnsi="Times New Roman" w:cs="Times New Roman"/>
                <w:sz w:val="24"/>
                <w:szCs w:val="24"/>
              </w:rPr>
            </w:pPr>
          </w:p>
        </w:tc>
        <w:tc>
          <w:tcPr>
            <w:tcW w:w="652"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lang w:val="en-US"/>
              </w:rPr>
              <w:t>XY</w:t>
            </w:r>
          </w:p>
        </w:tc>
        <w:tc>
          <w:tcPr>
            <w:tcW w:w="1126" w:type="pct"/>
            <w:vMerge/>
            <w:vAlign w:val="center"/>
          </w:tcPr>
          <w:p w:rsidR="0067499C" w:rsidRPr="0067499C" w:rsidRDefault="0067499C" w:rsidP="005B5D01">
            <w:pPr>
              <w:jc w:val="center"/>
              <w:rPr>
                <w:rFonts w:ascii="Times New Roman" w:hAnsi="Times New Roman" w:cs="Times New Roman"/>
                <w:sz w:val="24"/>
                <w:szCs w:val="24"/>
              </w:rPr>
            </w:pPr>
          </w:p>
        </w:tc>
        <w:tc>
          <w:tcPr>
            <w:tcW w:w="1629" w:type="pct"/>
            <w:vMerge/>
          </w:tcPr>
          <w:p w:rsidR="0067499C" w:rsidRPr="0067499C" w:rsidRDefault="0067499C" w:rsidP="005B5D01">
            <w:pPr>
              <w:jc w:val="center"/>
              <w:rPr>
                <w:rFonts w:ascii="Times New Roman" w:hAnsi="Times New Roman" w:cs="Times New Roman"/>
                <w:sz w:val="24"/>
                <w:szCs w:val="24"/>
              </w:rPr>
            </w:pPr>
          </w:p>
        </w:tc>
        <w:tc>
          <w:tcPr>
            <w:tcW w:w="1241" w:type="pct"/>
            <w:vAlign w:val="center"/>
          </w:tcPr>
          <w:p w:rsidR="0067499C" w:rsidRPr="0067499C" w:rsidRDefault="0067499C" w:rsidP="005B5D01">
            <w:pPr>
              <w:jc w:val="center"/>
              <w:rPr>
                <w:rFonts w:ascii="Times New Roman" w:hAnsi="Times New Roman" w:cs="Times New Roman"/>
                <w:sz w:val="24"/>
                <w:szCs w:val="24"/>
              </w:rPr>
            </w:pPr>
            <w:r w:rsidRPr="0067499C">
              <w:rPr>
                <w:rFonts w:ascii="Times New Roman" w:hAnsi="Times New Roman" w:cs="Times New Roman"/>
                <w:sz w:val="24"/>
                <w:szCs w:val="24"/>
              </w:rPr>
              <w:t>44,25</w:t>
            </w:r>
          </w:p>
        </w:tc>
      </w:tr>
      <w:tr w:rsidR="00620EA5" w:rsidRPr="00E62389" w:rsidTr="00620EA5">
        <w:trPr>
          <w:cantSplit/>
          <w:trHeight w:val="516"/>
        </w:trPr>
        <w:tc>
          <w:tcPr>
            <w:tcW w:w="5000" w:type="pct"/>
            <w:gridSpan w:val="5"/>
            <w:vAlign w:val="center"/>
          </w:tcPr>
          <w:p w:rsidR="00620EA5" w:rsidRPr="0067499C" w:rsidRDefault="00620EA5" w:rsidP="00620EA5">
            <w:pPr>
              <w:jc w:val="center"/>
              <w:rPr>
                <w:rFonts w:ascii="Times New Roman" w:hAnsi="Times New Roman" w:cs="Times New Roman"/>
                <w:sz w:val="24"/>
                <w:szCs w:val="24"/>
              </w:rPr>
            </w:pPr>
            <w:r>
              <w:rPr>
                <w:rFonts w:ascii="Times New Roman" w:hAnsi="Times New Roman" w:cs="Times New Roman"/>
                <w:sz w:val="24"/>
                <w:szCs w:val="24"/>
              </w:rPr>
              <w:t>*- данные приведены для смеси 50% свежего и 50% отработанного порошка</w:t>
            </w:r>
          </w:p>
        </w:tc>
      </w:tr>
    </w:tbl>
    <w:p w:rsidR="00273F85" w:rsidRPr="00E62389" w:rsidRDefault="00273F85" w:rsidP="00AA4411">
      <w:pPr>
        <w:spacing w:after="0"/>
        <w:ind w:firstLine="567"/>
        <w:jc w:val="both"/>
        <w:rPr>
          <w:rFonts w:ascii="Times New Roman" w:hAnsi="Times New Roman" w:cs="Times New Roman"/>
          <w:sz w:val="24"/>
        </w:rPr>
      </w:pPr>
    </w:p>
    <w:p w:rsidR="00AA5331" w:rsidRPr="00620EA5" w:rsidRDefault="00620EA5" w:rsidP="005B5D01">
      <w:pPr>
        <w:spacing w:after="0" w:line="360" w:lineRule="auto"/>
        <w:ind w:firstLine="567"/>
        <w:jc w:val="both"/>
        <w:rPr>
          <w:rFonts w:ascii="Times New Roman" w:hAnsi="Times New Roman" w:cs="Times New Roman"/>
          <w:sz w:val="24"/>
        </w:rPr>
      </w:pPr>
      <w:r>
        <w:rPr>
          <w:rFonts w:ascii="Times New Roman" w:hAnsi="Times New Roman" w:cs="Times New Roman"/>
          <w:sz w:val="24"/>
        </w:rPr>
        <w:t xml:space="preserve">Из данных таблицы 2 видно, что высокоскоростной режим синтеза обеспечивает практически идентичные значения длительной прочности со значениями, получаемыми при синтезе образцов без подогрева платформы.  </w:t>
      </w:r>
    </w:p>
    <w:p w:rsidR="006A1FFF" w:rsidRPr="00E62389" w:rsidRDefault="006A1FFF" w:rsidP="005B5D01">
      <w:pPr>
        <w:spacing w:line="360" w:lineRule="auto"/>
        <w:ind w:firstLine="567"/>
        <w:jc w:val="both"/>
        <w:rPr>
          <w:rFonts w:ascii="Times New Roman" w:hAnsi="Times New Roman" w:cs="Times New Roman"/>
          <w:sz w:val="24"/>
        </w:rPr>
      </w:pPr>
      <w:r w:rsidRPr="00E62389">
        <w:rPr>
          <w:rFonts w:ascii="Times New Roman" w:hAnsi="Times New Roman" w:cs="Times New Roman"/>
          <w:sz w:val="24"/>
        </w:rPr>
        <w:t>Для литейных сплавов аналогичного прироста по скорости за счет выбора оптимального диапазона удельной объемной плотности энергии добиться не удалось</w:t>
      </w:r>
      <w:r w:rsidR="00320E8E">
        <w:rPr>
          <w:rFonts w:ascii="Times New Roman" w:hAnsi="Times New Roman" w:cs="Times New Roman"/>
          <w:sz w:val="24"/>
        </w:rPr>
        <w:t>: увеличение скорости приводит к появлению трещин, не смотря на применение подогрева платформы построения.</w:t>
      </w:r>
      <w:r w:rsidRPr="00E62389">
        <w:rPr>
          <w:rFonts w:ascii="Times New Roman" w:hAnsi="Times New Roman" w:cs="Times New Roman"/>
          <w:sz w:val="24"/>
        </w:rPr>
        <w:t xml:space="preserve"> Получение синтезированного </w:t>
      </w:r>
      <w:r w:rsidR="00320E8E">
        <w:rPr>
          <w:rFonts w:ascii="Times New Roman" w:hAnsi="Times New Roman" w:cs="Times New Roman"/>
          <w:sz w:val="24"/>
        </w:rPr>
        <w:t xml:space="preserve">литейного сплава </w:t>
      </w:r>
      <w:r w:rsidRPr="00E62389">
        <w:rPr>
          <w:rFonts w:ascii="Times New Roman" w:hAnsi="Times New Roman" w:cs="Times New Roman"/>
          <w:sz w:val="24"/>
        </w:rPr>
        <w:t xml:space="preserve">без трещин на установках, не оборудованных подогревом платформы построения, само по себе представляет серьезную проблему. Применение подогрева позволяет определить оптимальный диапазон параметров синтеза, обеспечивающий получение плотного металла с объемной </w:t>
      </w:r>
      <w:r w:rsidR="00E62389" w:rsidRPr="00E62389">
        <w:rPr>
          <w:rFonts w:ascii="Times New Roman" w:hAnsi="Times New Roman" w:cs="Times New Roman"/>
          <w:sz w:val="24"/>
        </w:rPr>
        <w:t xml:space="preserve">долей </w:t>
      </w:r>
      <w:r w:rsidRPr="00E62389">
        <w:rPr>
          <w:rFonts w:ascii="Times New Roman" w:hAnsi="Times New Roman" w:cs="Times New Roman"/>
          <w:sz w:val="24"/>
        </w:rPr>
        <w:t xml:space="preserve">пор порядка 0,22% без трещин. Последующая газостатическая обработка по специально разработанным для синтезированного </w:t>
      </w:r>
      <w:r w:rsidR="00E62389" w:rsidRPr="00E62389">
        <w:rPr>
          <w:rFonts w:ascii="Times New Roman" w:hAnsi="Times New Roman" w:cs="Times New Roman"/>
          <w:sz w:val="24"/>
        </w:rPr>
        <w:t xml:space="preserve">материала </w:t>
      </w:r>
      <w:r w:rsidRPr="00E62389">
        <w:rPr>
          <w:rFonts w:ascii="Times New Roman" w:hAnsi="Times New Roman" w:cs="Times New Roman"/>
          <w:sz w:val="24"/>
        </w:rPr>
        <w:t>режимам обеспечивает снижение объемной доли</w:t>
      </w:r>
      <w:r w:rsidR="004437AE">
        <w:rPr>
          <w:rFonts w:ascii="Times New Roman" w:hAnsi="Times New Roman" w:cs="Times New Roman"/>
          <w:sz w:val="24"/>
        </w:rPr>
        <w:t xml:space="preserve"> пор</w:t>
      </w:r>
      <w:r w:rsidRPr="00E62389">
        <w:rPr>
          <w:rFonts w:ascii="Times New Roman" w:hAnsi="Times New Roman" w:cs="Times New Roman"/>
          <w:sz w:val="24"/>
        </w:rPr>
        <w:t xml:space="preserve"> до уровня 0,05-0,06%. Такой материал обладает высоким комплексом свойств. Так, сплав ВЖЛ12У в состоянии СЛС+</w:t>
      </w:r>
      <w:r w:rsidR="00B2482F" w:rsidRPr="00E62389">
        <w:rPr>
          <w:rFonts w:ascii="Times New Roman" w:hAnsi="Times New Roman" w:cs="Times New Roman"/>
          <w:sz w:val="24"/>
        </w:rPr>
        <w:t>ТВО+</w:t>
      </w:r>
      <w:r w:rsidRPr="00E62389">
        <w:rPr>
          <w:rFonts w:ascii="Times New Roman" w:hAnsi="Times New Roman" w:cs="Times New Roman"/>
          <w:sz w:val="24"/>
        </w:rPr>
        <w:t xml:space="preserve">ГИП имеет </w:t>
      </w:r>
      <w:r w:rsidR="00B2482F" w:rsidRPr="00E62389">
        <w:rPr>
          <w:rFonts w:ascii="Times New Roman" w:hAnsi="Times New Roman" w:cs="Times New Roman"/>
          <w:sz w:val="24"/>
        </w:rPr>
        <w:t xml:space="preserve">почти в 1,5 раза более высокий предел </w:t>
      </w:r>
      <w:r w:rsidR="004437AE">
        <w:rPr>
          <w:rFonts w:ascii="Times New Roman" w:hAnsi="Times New Roman" w:cs="Times New Roman"/>
          <w:sz w:val="24"/>
        </w:rPr>
        <w:t xml:space="preserve">кратковременной </w:t>
      </w:r>
      <w:r w:rsidR="00B2482F" w:rsidRPr="00E62389">
        <w:rPr>
          <w:rFonts w:ascii="Times New Roman" w:hAnsi="Times New Roman" w:cs="Times New Roman"/>
          <w:sz w:val="24"/>
        </w:rPr>
        <w:t xml:space="preserve">прочности, чем литой аналог, пластичность материала также увеличивается в 3-6 раз в зависимости от ориентации оси образца при синтезе (таблица </w:t>
      </w:r>
      <w:r w:rsidR="004437AE">
        <w:rPr>
          <w:rFonts w:ascii="Times New Roman" w:hAnsi="Times New Roman" w:cs="Times New Roman"/>
          <w:sz w:val="24"/>
        </w:rPr>
        <w:t>3</w:t>
      </w:r>
      <w:r w:rsidR="00B2482F" w:rsidRPr="00E62389">
        <w:rPr>
          <w:rFonts w:ascii="Times New Roman" w:hAnsi="Times New Roman" w:cs="Times New Roman"/>
          <w:sz w:val="24"/>
        </w:rPr>
        <w:t>).</w:t>
      </w:r>
    </w:p>
    <w:p w:rsidR="00193625" w:rsidRDefault="00193625" w:rsidP="001602E4">
      <w:pPr>
        <w:jc w:val="both"/>
        <w:rPr>
          <w:rFonts w:ascii="Times New Roman" w:hAnsi="Times New Roman" w:cs="Times New Roman"/>
          <w:sz w:val="24"/>
        </w:rPr>
      </w:pPr>
    </w:p>
    <w:p w:rsidR="004437AE" w:rsidRPr="00E62389" w:rsidRDefault="004437AE" w:rsidP="001602E4">
      <w:pPr>
        <w:jc w:val="both"/>
        <w:rPr>
          <w:rFonts w:ascii="Times New Roman" w:hAnsi="Times New Roman" w:cs="Times New Roman"/>
          <w:sz w:val="24"/>
        </w:rPr>
      </w:pPr>
      <w:r w:rsidRPr="00E62389">
        <w:rPr>
          <w:rFonts w:ascii="Times New Roman" w:hAnsi="Times New Roman" w:cs="Times New Roman"/>
          <w:sz w:val="24"/>
        </w:rPr>
        <w:lastRenderedPageBreak/>
        <w:t xml:space="preserve">Таблица  </w:t>
      </w:r>
      <w:r>
        <w:rPr>
          <w:rFonts w:ascii="Times New Roman" w:hAnsi="Times New Roman" w:cs="Times New Roman"/>
          <w:sz w:val="24"/>
        </w:rPr>
        <w:t>3</w:t>
      </w:r>
      <w:r w:rsidRPr="00E62389">
        <w:rPr>
          <w:rFonts w:ascii="Times New Roman" w:hAnsi="Times New Roman" w:cs="Times New Roman"/>
          <w:sz w:val="24"/>
        </w:rPr>
        <w:t xml:space="preserve"> – </w:t>
      </w:r>
      <w:r>
        <w:rPr>
          <w:rFonts w:ascii="Times New Roman" w:hAnsi="Times New Roman" w:cs="Times New Roman"/>
          <w:sz w:val="24"/>
        </w:rPr>
        <w:t>кратковременная</w:t>
      </w:r>
      <w:r w:rsidRPr="00E62389">
        <w:rPr>
          <w:rFonts w:ascii="Times New Roman" w:hAnsi="Times New Roman" w:cs="Times New Roman"/>
          <w:sz w:val="24"/>
        </w:rPr>
        <w:t xml:space="preserve"> прочность образцов </w:t>
      </w:r>
      <w:r>
        <w:rPr>
          <w:rFonts w:ascii="Times New Roman" w:hAnsi="Times New Roman" w:cs="Times New Roman"/>
          <w:sz w:val="24"/>
        </w:rPr>
        <w:t>после термообработки, сплав ВЖЛ12У</w:t>
      </w:r>
    </w:p>
    <w:tbl>
      <w:tblPr>
        <w:tblStyle w:val="2"/>
        <w:tblW w:w="9464" w:type="dxa"/>
        <w:tblLook w:val="04A0" w:firstRow="1" w:lastRow="0" w:firstColumn="1" w:lastColumn="0" w:noHBand="0" w:noVBand="1"/>
      </w:tblPr>
      <w:tblGrid>
        <w:gridCol w:w="3652"/>
        <w:gridCol w:w="1559"/>
        <w:gridCol w:w="1560"/>
        <w:gridCol w:w="1417"/>
        <w:gridCol w:w="1276"/>
      </w:tblGrid>
      <w:tr w:rsidR="006A1FFF" w:rsidRPr="00E62389" w:rsidTr="009C4ACE">
        <w:trPr>
          <w:trHeight w:val="582"/>
        </w:trPr>
        <w:tc>
          <w:tcPr>
            <w:tcW w:w="3652" w:type="dxa"/>
            <w:hideMark/>
          </w:tcPr>
          <w:p w:rsidR="006A1FFF" w:rsidRPr="00E62389" w:rsidRDefault="006A1FFF" w:rsidP="006A1FFF">
            <w:pPr>
              <w:jc w:val="center"/>
              <w:rPr>
                <w:sz w:val="24"/>
                <w:szCs w:val="24"/>
              </w:rPr>
            </w:pPr>
            <w:r w:rsidRPr="00E62389">
              <w:rPr>
                <w:bCs/>
                <w:kern w:val="24"/>
                <w:sz w:val="24"/>
                <w:szCs w:val="24"/>
              </w:rPr>
              <w:t>Состояние материала</w:t>
            </w:r>
          </w:p>
        </w:tc>
        <w:tc>
          <w:tcPr>
            <w:tcW w:w="1559" w:type="dxa"/>
            <w:hideMark/>
          </w:tcPr>
          <w:p w:rsidR="006A1FFF" w:rsidRPr="00E62389" w:rsidRDefault="006A1FFF" w:rsidP="006A1FFF">
            <w:pPr>
              <w:ind w:left="-13" w:firstLine="13"/>
              <w:jc w:val="center"/>
              <w:rPr>
                <w:sz w:val="24"/>
                <w:szCs w:val="24"/>
              </w:rPr>
            </w:pPr>
            <w:r w:rsidRPr="00E62389">
              <w:rPr>
                <w:bCs/>
                <w:kern w:val="24"/>
                <w:sz w:val="24"/>
                <w:szCs w:val="24"/>
              </w:rPr>
              <w:sym w:font="Symbol" w:char="F073"/>
            </w:r>
            <w:r w:rsidRPr="00E62389">
              <w:rPr>
                <w:bCs/>
                <w:kern w:val="24"/>
                <w:position w:val="-10"/>
                <w:sz w:val="24"/>
                <w:szCs w:val="24"/>
                <w:vertAlign w:val="subscript"/>
              </w:rPr>
              <w:t>в</w:t>
            </w:r>
            <w:r w:rsidRPr="00E62389">
              <w:rPr>
                <w:bCs/>
                <w:kern w:val="24"/>
                <w:sz w:val="24"/>
                <w:szCs w:val="24"/>
              </w:rPr>
              <w:t>, МПа</w:t>
            </w:r>
          </w:p>
        </w:tc>
        <w:tc>
          <w:tcPr>
            <w:tcW w:w="1560" w:type="dxa"/>
            <w:hideMark/>
          </w:tcPr>
          <w:p w:rsidR="006A1FFF" w:rsidRPr="00E62389" w:rsidRDefault="006A1FFF" w:rsidP="006A1FFF">
            <w:pPr>
              <w:jc w:val="center"/>
              <w:rPr>
                <w:sz w:val="24"/>
                <w:szCs w:val="24"/>
              </w:rPr>
            </w:pPr>
            <w:r w:rsidRPr="00E62389">
              <w:rPr>
                <w:bCs/>
                <w:kern w:val="24"/>
                <w:sz w:val="24"/>
                <w:szCs w:val="24"/>
              </w:rPr>
              <w:sym w:font="Symbol" w:char="F073"/>
            </w:r>
            <w:r w:rsidRPr="00E62389">
              <w:rPr>
                <w:bCs/>
                <w:kern w:val="24"/>
                <w:position w:val="-10"/>
                <w:sz w:val="24"/>
                <w:szCs w:val="24"/>
                <w:vertAlign w:val="subscript"/>
              </w:rPr>
              <w:t>0,2</w:t>
            </w:r>
            <w:r w:rsidRPr="00E62389">
              <w:rPr>
                <w:bCs/>
                <w:kern w:val="24"/>
                <w:sz w:val="24"/>
                <w:szCs w:val="24"/>
              </w:rPr>
              <w:t>, МПа</w:t>
            </w:r>
          </w:p>
        </w:tc>
        <w:tc>
          <w:tcPr>
            <w:tcW w:w="1417" w:type="dxa"/>
            <w:hideMark/>
          </w:tcPr>
          <w:p w:rsidR="006A1FFF" w:rsidRPr="00E62389" w:rsidRDefault="006A1FFF" w:rsidP="006A1FFF">
            <w:pPr>
              <w:jc w:val="center"/>
              <w:rPr>
                <w:sz w:val="24"/>
                <w:szCs w:val="24"/>
              </w:rPr>
            </w:pPr>
            <w:r w:rsidRPr="00E62389">
              <w:rPr>
                <w:bCs/>
                <w:kern w:val="24"/>
                <w:sz w:val="24"/>
                <w:szCs w:val="24"/>
              </w:rPr>
              <w:sym w:font="Symbol" w:char="F064"/>
            </w:r>
            <w:r w:rsidRPr="00E62389">
              <w:rPr>
                <w:bCs/>
                <w:kern w:val="24"/>
                <w:position w:val="-10"/>
                <w:sz w:val="24"/>
                <w:szCs w:val="24"/>
                <w:vertAlign w:val="subscript"/>
              </w:rPr>
              <w:t>5</w:t>
            </w:r>
            <w:r w:rsidRPr="00E62389">
              <w:rPr>
                <w:bCs/>
                <w:kern w:val="24"/>
                <w:sz w:val="24"/>
                <w:szCs w:val="24"/>
              </w:rPr>
              <w:t>, %</w:t>
            </w:r>
          </w:p>
        </w:tc>
        <w:tc>
          <w:tcPr>
            <w:tcW w:w="1276" w:type="dxa"/>
            <w:hideMark/>
          </w:tcPr>
          <w:p w:rsidR="006A1FFF" w:rsidRPr="00E62389" w:rsidRDefault="006A1FFF" w:rsidP="006A1FFF">
            <w:pPr>
              <w:jc w:val="center"/>
              <w:rPr>
                <w:sz w:val="24"/>
                <w:szCs w:val="24"/>
              </w:rPr>
            </w:pPr>
            <w:r w:rsidRPr="00E62389">
              <w:rPr>
                <w:bCs/>
                <w:kern w:val="24"/>
                <w:sz w:val="24"/>
                <w:szCs w:val="24"/>
              </w:rPr>
              <w:sym w:font="Symbol" w:char="F079"/>
            </w:r>
            <w:r w:rsidRPr="00E62389">
              <w:rPr>
                <w:bCs/>
                <w:kern w:val="24"/>
                <w:sz w:val="24"/>
                <w:szCs w:val="24"/>
              </w:rPr>
              <w:t>,%</w:t>
            </w:r>
          </w:p>
        </w:tc>
      </w:tr>
      <w:tr w:rsidR="006A1FFF" w:rsidRPr="00E62389" w:rsidTr="009C4ACE">
        <w:trPr>
          <w:trHeight w:hRule="exact" w:val="454"/>
        </w:trPr>
        <w:tc>
          <w:tcPr>
            <w:tcW w:w="3652" w:type="dxa"/>
            <w:vAlign w:val="center"/>
            <w:hideMark/>
          </w:tcPr>
          <w:p w:rsidR="006A1FFF" w:rsidRPr="00E62389" w:rsidRDefault="006A1FFF" w:rsidP="006A1FFF">
            <w:pPr>
              <w:rPr>
                <w:sz w:val="24"/>
                <w:szCs w:val="24"/>
              </w:rPr>
            </w:pPr>
            <w:r w:rsidRPr="00E62389">
              <w:rPr>
                <w:bCs/>
                <w:color w:val="000000"/>
                <w:kern w:val="24"/>
                <w:sz w:val="24"/>
                <w:szCs w:val="24"/>
              </w:rPr>
              <w:t>ВЖЛ12У (СЛС+ТВО+ГИП)</w:t>
            </w:r>
            <w:r w:rsidRPr="00E62389">
              <w:rPr>
                <w:bCs/>
                <w:color w:val="000000"/>
                <w:kern w:val="24"/>
                <w:sz w:val="24"/>
                <w:szCs w:val="24"/>
                <w:vertAlign w:val="subscript"/>
                <w:lang w:val="en-US"/>
              </w:rPr>
              <w:t>Z</w:t>
            </w:r>
          </w:p>
        </w:tc>
        <w:tc>
          <w:tcPr>
            <w:tcW w:w="1559" w:type="dxa"/>
            <w:vAlign w:val="center"/>
            <w:hideMark/>
          </w:tcPr>
          <w:p w:rsidR="006A1FFF" w:rsidRPr="00E62389" w:rsidRDefault="006A1FFF" w:rsidP="006A1FFF">
            <w:pPr>
              <w:jc w:val="center"/>
              <w:rPr>
                <w:sz w:val="24"/>
                <w:szCs w:val="24"/>
                <w:lang w:val="en-US"/>
              </w:rPr>
            </w:pPr>
            <w:r w:rsidRPr="00E62389">
              <w:rPr>
                <w:bCs/>
                <w:color w:val="000000"/>
                <w:kern w:val="24"/>
                <w:sz w:val="24"/>
                <w:szCs w:val="24"/>
                <w:lang w:val="en-US"/>
              </w:rPr>
              <w:t>1255-1300</w:t>
            </w:r>
          </w:p>
        </w:tc>
        <w:tc>
          <w:tcPr>
            <w:tcW w:w="1560" w:type="dxa"/>
            <w:vAlign w:val="center"/>
            <w:hideMark/>
          </w:tcPr>
          <w:p w:rsidR="006A1FFF" w:rsidRPr="00E62389" w:rsidRDefault="006A1FFF" w:rsidP="006A1FFF">
            <w:pPr>
              <w:jc w:val="center"/>
              <w:rPr>
                <w:sz w:val="24"/>
                <w:szCs w:val="24"/>
                <w:lang w:val="en-US"/>
              </w:rPr>
            </w:pPr>
            <w:r w:rsidRPr="00E62389">
              <w:rPr>
                <w:sz w:val="24"/>
                <w:szCs w:val="24"/>
                <w:lang w:val="en-US"/>
              </w:rPr>
              <w:t>750-755</w:t>
            </w:r>
          </w:p>
        </w:tc>
        <w:tc>
          <w:tcPr>
            <w:tcW w:w="1417" w:type="dxa"/>
            <w:vAlign w:val="center"/>
            <w:hideMark/>
          </w:tcPr>
          <w:p w:rsidR="006A1FFF" w:rsidRPr="00E62389" w:rsidRDefault="006A1FFF" w:rsidP="006A1FFF">
            <w:pPr>
              <w:jc w:val="center"/>
              <w:rPr>
                <w:sz w:val="24"/>
                <w:szCs w:val="24"/>
                <w:lang w:val="en-US"/>
              </w:rPr>
            </w:pPr>
            <w:r w:rsidRPr="00E62389">
              <w:rPr>
                <w:sz w:val="24"/>
                <w:szCs w:val="24"/>
                <w:lang w:val="en-US"/>
              </w:rPr>
              <w:t>29-30</w:t>
            </w:r>
          </w:p>
        </w:tc>
        <w:tc>
          <w:tcPr>
            <w:tcW w:w="1276" w:type="dxa"/>
            <w:vAlign w:val="center"/>
            <w:hideMark/>
          </w:tcPr>
          <w:p w:rsidR="006A1FFF" w:rsidRPr="00E62389" w:rsidRDefault="006A1FFF" w:rsidP="006A1FFF">
            <w:pPr>
              <w:jc w:val="center"/>
              <w:rPr>
                <w:sz w:val="24"/>
                <w:szCs w:val="24"/>
                <w:lang w:val="en-US"/>
              </w:rPr>
            </w:pPr>
            <w:r w:rsidRPr="00E62389">
              <w:rPr>
                <w:sz w:val="24"/>
                <w:szCs w:val="24"/>
                <w:lang w:val="en-US"/>
              </w:rPr>
              <w:t>24-25</w:t>
            </w:r>
          </w:p>
        </w:tc>
      </w:tr>
      <w:tr w:rsidR="006A1FFF" w:rsidRPr="00E62389" w:rsidTr="009C4ACE">
        <w:trPr>
          <w:trHeight w:hRule="exact" w:val="454"/>
        </w:trPr>
        <w:tc>
          <w:tcPr>
            <w:tcW w:w="3652" w:type="dxa"/>
            <w:vAlign w:val="center"/>
          </w:tcPr>
          <w:p w:rsidR="006A1FFF" w:rsidRPr="00E62389" w:rsidRDefault="006A1FFF" w:rsidP="006A1FFF">
            <w:pPr>
              <w:rPr>
                <w:bCs/>
                <w:color w:val="000000"/>
                <w:kern w:val="24"/>
                <w:sz w:val="24"/>
                <w:szCs w:val="24"/>
              </w:rPr>
            </w:pPr>
            <w:r w:rsidRPr="00E62389">
              <w:rPr>
                <w:bCs/>
                <w:color w:val="000000"/>
                <w:kern w:val="24"/>
                <w:sz w:val="24"/>
                <w:szCs w:val="24"/>
              </w:rPr>
              <w:t>ВЖЛ12У (СЛС+ТВО+ГИП)</w:t>
            </w:r>
            <w:r w:rsidRPr="00E62389">
              <w:rPr>
                <w:bCs/>
                <w:color w:val="000000"/>
                <w:kern w:val="24"/>
                <w:sz w:val="24"/>
                <w:szCs w:val="24"/>
                <w:vertAlign w:val="subscript"/>
              </w:rPr>
              <w:t>Х</w:t>
            </w:r>
            <w:r w:rsidRPr="00E62389">
              <w:rPr>
                <w:bCs/>
                <w:color w:val="000000"/>
                <w:kern w:val="24"/>
                <w:sz w:val="24"/>
                <w:szCs w:val="24"/>
                <w:vertAlign w:val="subscript"/>
                <w:lang w:val="en-US"/>
              </w:rPr>
              <w:t>Y</w:t>
            </w:r>
          </w:p>
        </w:tc>
        <w:tc>
          <w:tcPr>
            <w:tcW w:w="1559" w:type="dxa"/>
            <w:vAlign w:val="center"/>
          </w:tcPr>
          <w:p w:rsidR="006A1FFF" w:rsidRPr="00E62389" w:rsidRDefault="006A1FFF" w:rsidP="006A1FFF">
            <w:pPr>
              <w:jc w:val="center"/>
              <w:rPr>
                <w:bCs/>
                <w:color w:val="000000"/>
                <w:kern w:val="24"/>
                <w:sz w:val="24"/>
                <w:szCs w:val="24"/>
              </w:rPr>
            </w:pPr>
            <w:r w:rsidRPr="00E62389">
              <w:rPr>
                <w:bCs/>
                <w:color w:val="000000"/>
                <w:kern w:val="24"/>
                <w:sz w:val="24"/>
                <w:szCs w:val="24"/>
              </w:rPr>
              <w:t>1190-1230</w:t>
            </w:r>
          </w:p>
        </w:tc>
        <w:tc>
          <w:tcPr>
            <w:tcW w:w="1560" w:type="dxa"/>
            <w:vAlign w:val="center"/>
          </w:tcPr>
          <w:p w:rsidR="006A1FFF" w:rsidRPr="00E62389" w:rsidRDefault="006A1FFF" w:rsidP="006A1FFF">
            <w:pPr>
              <w:jc w:val="center"/>
              <w:rPr>
                <w:bCs/>
                <w:color w:val="000000"/>
                <w:kern w:val="24"/>
                <w:sz w:val="24"/>
                <w:szCs w:val="24"/>
              </w:rPr>
            </w:pPr>
            <w:r w:rsidRPr="00E62389">
              <w:rPr>
                <w:bCs/>
                <w:color w:val="000000"/>
                <w:kern w:val="24"/>
                <w:sz w:val="24"/>
                <w:szCs w:val="24"/>
              </w:rPr>
              <w:t>775-785</w:t>
            </w:r>
          </w:p>
        </w:tc>
        <w:tc>
          <w:tcPr>
            <w:tcW w:w="1417" w:type="dxa"/>
            <w:vAlign w:val="center"/>
          </w:tcPr>
          <w:p w:rsidR="006A1FFF" w:rsidRPr="00E62389" w:rsidRDefault="006A1FFF" w:rsidP="006A1FFF">
            <w:pPr>
              <w:jc w:val="center"/>
              <w:rPr>
                <w:bCs/>
                <w:color w:val="000000"/>
                <w:kern w:val="24"/>
                <w:sz w:val="24"/>
                <w:szCs w:val="24"/>
              </w:rPr>
            </w:pPr>
            <w:r w:rsidRPr="00E62389">
              <w:rPr>
                <w:bCs/>
                <w:color w:val="000000"/>
                <w:kern w:val="24"/>
                <w:sz w:val="24"/>
                <w:szCs w:val="24"/>
              </w:rPr>
              <w:t>16-17</w:t>
            </w:r>
          </w:p>
        </w:tc>
        <w:tc>
          <w:tcPr>
            <w:tcW w:w="1276" w:type="dxa"/>
            <w:vAlign w:val="center"/>
          </w:tcPr>
          <w:p w:rsidR="006A1FFF" w:rsidRPr="00E62389" w:rsidRDefault="006A1FFF" w:rsidP="006A1FFF">
            <w:pPr>
              <w:jc w:val="center"/>
              <w:rPr>
                <w:bCs/>
                <w:color w:val="000000"/>
                <w:kern w:val="24"/>
                <w:sz w:val="24"/>
                <w:szCs w:val="24"/>
              </w:rPr>
            </w:pPr>
            <w:r w:rsidRPr="00E62389">
              <w:rPr>
                <w:bCs/>
                <w:color w:val="000000"/>
                <w:kern w:val="24"/>
                <w:sz w:val="24"/>
                <w:szCs w:val="24"/>
              </w:rPr>
              <w:t>13-15</w:t>
            </w:r>
          </w:p>
        </w:tc>
      </w:tr>
      <w:tr w:rsidR="006A1FFF" w:rsidRPr="00E62389" w:rsidTr="009C4ACE">
        <w:trPr>
          <w:trHeight w:hRule="exact" w:val="454"/>
        </w:trPr>
        <w:tc>
          <w:tcPr>
            <w:tcW w:w="3652" w:type="dxa"/>
            <w:vAlign w:val="center"/>
            <w:hideMark/>
          </w:tcPr>
          <w:p w:rsidR="006A1FFF" w:rsidRPr="00E62389" w:rsidRDefault="006A1FFF" w:rsidP="006A1FFF">
            <w:pPr>
              <w:rPr>
                <w:i/>
                <w:sz w:val="24"/>
                <w:szCs w:val="24"/>
              </w:rPr>
            </w:pPr>
            <w:r w:rsidRPr="00E62389">
              <w:rPr>
                <w:bCs/>
                <w:i/>
                <w:color w:val="000000"/>
                <w:kern w:val="24"/>
                <w:sz w:val="24"/>
                <w:szCs w:val="24"/>
              </w:rPr>
              <w:t>ВЖЛ12У литой (ТУ)</w:t>
            </w:r>
          </w:p>
        </w:tc>
        <w:tc>
          <w:tcPr>
            <w:tcW w:w="1559" w:type="dxa"/>
            <w:vAlign w:val="center"/>
            <w:hideMark/>
          </w:tcPr>
          <w:p w:rsidR="006A1FFF" w:rsidRPr="00E62389" w:rsidRDefault="006A1FFF" w:rsidP="006A1FFF">
            <w:pPr>
              <w:jc w:val="center"/>
              <w:rPr>
                <w:i/>
                <w:sz w:val="24"/>
                <w:szCs w:val="24"/>
              </w:rPr>
            </w:pPr>
            <w:r w:rsidRPr="00E62389">
              <w:rPr>
                <w:i/>
                <w:color w:val="000000"/>
                <w:kern w:val="24"/>
                <w:sz w:val="24"/>
                <w:szCs w:val="24"/>
              </w:rPr>
              <w:t>830</w:t>
            </w:r>
          </w:p>
        </w:tc>
        <w:tc>
          <w:tcPr>
            <w:tcW w:w="1560" w:type="dxa"/>
            <w:vAlign w:val="center"/>
            <w:hideMark/>
          </w:tcPr>
          <w:p w:rsidR="006A1FFF" w:rsidRPr="00E62389" w:rsidRDefault="006A1FFF" w:rsidP="006A1FFF">
            <w:pPr>
              <w:jc w:val="center"/>
              <w:rPr>
                <w:i/>
                <w:sz w:val="24"/>
                <w:szCs w:val="24"/>
              </w:rPr>
            </w:pPr>
            <w:r w:rsidRPr="00E62389">
              <w:rPr>
                <w:i/>
                <w:color w:val="000000"/>
                <w:kern w:val="24"/>
                <w:sz w:val="24"/>
                <w:szCs w:val="24"/>
              </w:rPr>
              <w:t>-</w:t>
            </w:r>
          </w:p>
        </w:tc>
        <w:tc>
          <w:tcPr>
            <w:tcW w:w="1417" w:type="dxa"/>
            <w:vAlign w:val="center"/>
            <w:hideMark/>
          </w:tcPr>
          <w:p w:rsidR="006A1FFF" w:rsidRPr="00E62389" w:rsidRDefault="006A1FFF" w:rsidP="006A1FFF">
            <w:pPr>
              <w:jc w:val="center"/>
              <w:rPr>
                <w:i/>
                <w:sz w:val="24"/>
                <w:szCs w:val="24"/>
              </w:rPr>
            </w:pPr>
            <w:r w:rsidRPr="00E62389">
              <w:rPr>
                <w:i/>
                <w:color w:val="000000"/>
                <w:kern w:val="24"/>
                <w:sz w:val="24"/>
                <w:szCs w:val="24"/>
              </w:rPr>
              <w:t>5,0</w:t>
            </w:r>
          </w:p>
        </w:tc>
        <w:tc>
          <w:tcPr>
            <w:tcW w:w="1276" w:type="dxa"/>
            <w:vAlign w:val="center"/>
            <w:hideMark/>
          </w:tcPr>
          <w:p w:rsidR="006A1FFF" w:rsidRPr="00E62389" w:rsidRDefault="006A1FFF" w:rsidP="006A1FFF">
            <w:pPr>
              <w:jc w:val="center"/>
              <w:rPr>
                <w:i/>
                <w:sz w:val="24"/>
                <w:szCs w:val="24"/>
              </w:rPr>
            </w:pPr>
            <w:r w:rsidRPr="00E62389">
              <w:rPr>
                <w:i/>
                <w:color w:val="000000"/>
                <w:kern w:val="24"/>
                <w:sz w:val="24"/>
                <w:szCs w:val="24"/>
              </w:rPr>
              <w:t>7,0</w:t>
            </w:r>
          </w:p>
        </w:tc>
      </w:tr>
    </w:tbl>
    <w:p w:rsidR="005B5D01" w:rsidRDefault="005B5D01" w:rsidP="005B5D01">
      <w:pPr>
        <w:spacing w:after="0" w:line="360" w:lineRule="auto"/>
        <w:ind w:firstLine="567"/>
        <w:jc w:val="both"/>
        <w:rPr>
          <w:rFonts w:ascii="Times New Roman" w:hAnsi="Times New Roman" w:cs="Times New Roman"/>
          <w:sz w:val="24"/>
        </w:rPr>
      </w:pPr>
    </w:p>
    <w:p w:rsidR="00F23BFA" w:rsidRPr="00E62389" w:rsidRDefault="00B2482F" w:rsidP="005B5D01">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Столь выраженная анизотропия, по видимому, является характерным свойством синтезированных литейных сплавов и связана с формированием определенной текстуры в направлении выращивания образца. Исследование макроструктуры</w:t>
      </w:r>
      <w:r w:rsidR="00F23BFA" w:rsidRPr="00E62389">
        <w:rPr>
          <w:rFonts w:ascii="Times New Roman" w:hAnsi="Times New Roman" w:cs="Times New Roman"/>
          <w:sz w:val="24"/>
        </w:rPr>
        <w:t xml:space="preserve"> (рис. </w:t>
      </w:r>
      <w:r w:rsidR="00E62389" w:rsidRPr="00E62389">
        <w:rPr>
          <w:rFonts w:ascii="Times New Roman" w:hAnsi="Times New Roman" w:cs="Times New Roman"/>
          <w:sz w:val="24"/>
        </w:rPr>
        <w:t>4</w:t>
      </w:r>
      <w:r w:rsidR="00F23BFA" w:rsidRPr="00E62389">
        <w:rPr>
          <w:rFonts w:ascii="Times New Roman" w:hAnsi="Times New Roman" w:cs="Times New Roman"/>
          <w:sz w:val="24"/>
        </w:rPr>
        <w:t xml:space="preserve"> )</w:t>
      </w:r>
      <w:r w:rsidRPr="00E62389">
        <w:rPr>
          <w:rFonts w:ascii="Times New Roman" w:hAnsi="Times New Roman" w:cs="Times New Roman"/>
          <w:sz w:val="24"/>
        </w:rPr>
        <w:t xml:space="preserve"> показывает, что </w:t>
      </w:r>
      <w:proofErr w:type="spellStart"/>
      <w:r w:rsidRPr="00E62389">
        <w:rPr>
          <w:rFonts w:ascii="Times New Roman" w:hAnsi="Times New Roman" w:cs="Times New Roman"/>
          <w:sz w:val="24"/>
        </w:rPr>
        <w:t>макрозерно</w:t>
      </w:r>
      <w:proofErr w:type="spellEnd"/>
      <w:r w:rsidRPr="00E62389">
        <w:rPr>
          <w:rFonts w:ascii="Times New Roman" w:hAnsi="Times New Roman" w:cs="Times New Roman"/>
          <w:sz w:val="24"/>
        </w:rPr>
        <w:t xml:space="preserve"> синтезированного образца имеет вытянутую форму</w:t>
      </w:r>
      <w:r w:rsidR="00E62389" w:rsidRPr="00E62389">
        <w:rPr>
          <w:rFonts w:ascii="Times New Roman" w:hAnsi="Times New Roman" w:cs="Times New Roman"/>
          <w:sz w:val="24"/>
        </w:rPr>
        <w:t xml:space="preserve">: в </w:t>
      </w:r>
      <w:r w:rsidRPr="00E62389">
        <w:rPr>
          <w:rFonts w:ascii="Times New Roman" w:hAnsi="Times New Roman" w:cs="Times New Roman"/>
          <w:sz w:val="24"/>
        </w:rPr>
        <w:t xml:space="preserve"> </w:t>
      </w:r>
      <w:r w:rsidR="00E62389" w:rsidRPr="00E62389">
        <w:rPr>
          <w:rFonts w:ascii="Times New Roman" w:hAnsi="Times New Roman" w:cs="Times New Roman"/>
          <w:sz w:val="24"/>
        </w:rPr>
        <w:t>направлении воздействия лазерного луча размер зерна составляет около 500 мкм, в перпендикулярном – 200 мкм.</w:t>
      </w:r>
      <w:r w:rsidRPr="00E62389">
        <w:rPr>
          <w:rFonts w:ascii="Times New Roman" w:hAnsi="Times New Roman" w:cs="Times New Roman"/>
          <w:sz w:val="24"/>
        </w:rPr>
        <w:t xml:space="preserve"> </w:t>
      </w:r>
      <w:r w:rsidR="00320E8E">
        <w:rPr>
          <w:rFonts w:ascii="Times New Roman" w:hAnsi="Times New Roman" w:cs="Times New Roman"/>
          <w:sz w:val="24"/>
        </w:rPr>
        <w:t>Р</w:t>
      </w:r>
      <w:r w:rsidR="00320E8E" w:rsidRPr="00E62389">
        <w:rPr>
          <w:rFonts w:ascii="Times New Roman" w:hAnsi="Times New Roman" w:cs="Times New Roman"/>
          <w:sz w:val="24"/>
        </w:rPr>
        <w:t xml:space="preserve">азмер </w:t>
      </w:r>
      <w:proofErr w:type="spellStart"/>
      <w:r w:rsidR="00320E8E" w:rsidRPr="00E62389">
        <w:rPr>
          <w:rFonts w:ascii="Times New Roman" w:hAnsi="Times New Roman" w:cs="Times New Roman"/>
          <w:sz w:val="24"/>
        </w:rPr>
        <w:t>макрозерна</w:t>
      </w:r>
      <w:proofErr w:type="spellEnd"/>
      <w:r w:rsidR="00320E8E">
        <w:rPr>
          <w:rFonts w:ascii="Times New Roman" w:hAnsi="Times New Roman" w:cs="Times New Roman"/>
          <w:sz w:val="24"/>
        </w:rPr>
        <w:t>, п</w:t>
      </w:r>
      <w:r w:rsidRPr="00E62389">
        <w:rPr>
          <w:rFonts w:ascii="Times New Roman" w:hAnsi="Times New Roman" w:cs="Times New Roman"/>
          <w:sz w:val="24"/>
        </w:rPr>
        <w:t>олучаемо</w:t>
      </w:r>
      <w:r w:rsidR="00320E8E">
        <w:rPr>
          <w:rFonts w:ascii="Times New Roman" w:hAnsi="Times New Roman" w:cs="Times New Roman"/>
          <w:sz w:val="24"/>
        </w:rPr>
        <w:t>го</w:t>
      </w:r>
      <w:r w:rsidRPr="00E62389">
        <w:rPr>
          <w:rFonts w:ascii="Times New Roman" w:hAnsi="Times New Roman" w:cs="Times New Roman"/>
          <w:sz w:val="24"/>
        </w:rPr>
        <w:t xml:space="preserve"> в процессе синтеза и последующего термического воздействия</w:t>
      </w:r>
      <w:r w:rsidR="00320E8E">
        <w:rPr>
          <w:rFonts w:ascii="Times New Roman" w:hAnsi="Times New Roman" w:cs="Times New Roman"/>
          <w:sz w:val="24"/>
        </w:rPr>
        <w:t>,</w:t>
      </w:r>
      <w:r w:rsidRPr="00E62389">
        <w:rPr>
          <w:rFonts w:ascii="Times New Roman" w:hAnsi="Times New Roman" w:cs="Times New Roman"/>
          <w:sz w:val="24"/>
        </w:rPr>
        <w:t xml:space="preserve"> по сравнению с литым материалом </w:t>
      </w:r>
      <w:r w:rsidR="00E62389" w:rsidRPr="00E62389">
        <w:rPr>
          <w:rFonts w:ascii="Times New Roman" w:hAnsi="Times New Roman" w:cs="Times New Roman"/>
          <w:sz w:val="24"/>
        </w:rPr>
        <w:t xml:space="preserve">меньше </w:t>
      </w:r>
      <w:r w:rsidRPr="00E62389">
        <w:rPr>
          <w:rFonts w:ascii="Times New Roman" w:hAnsi="Times New Roman" w:cs="Times New Roman"/>
          <w:sz w:val="24"/>
        </w:rPr>
        <w:t xml:space="preserve">на порядок. </w:t>
      </w:r>
      <w:r w:rsidR="00E62389" w:rsidRPr="00E62389">
        <w:rPr>
          <w:rFonts w:ascii="Times New Roman" w:hAnsi="Times New Roman" w:cs="Times New Roman"/>
          <w:sz w:val="24"/>
        </w:rPr>
        <w:t xml:space="preserve">Испытание на длительную прочность </w:t>
      </w:r>
      <w:r w:rsidRPr="00E62389">
        <w:rPr>
          <w:rFonts w:ascii="Times New Roman" w:hAnsi="Times New Roman" w:cs="Times New Roman"/>
          <w:sz w:val="24"/>
        </w:rPr>
        <w:t xml:space="preserve">показывает, что </w:t>
      </w:r>
      <w:r w:rsidR="00F23BFA" w:rsidRPr="00E62389">
        <w:rPr>
          <w:rFonts w:ascii="Times New Roman" w:hAnsi="Times New Roman" w:cs="Times New Roman"/>
          <w:sz w:val="24"/>
        </w:rPr>
        <w:t>время до разрушения синтезированных образцов в среднем в 2 раза ниже (для вертикальной ориентации образца) по сравнению с литым материалом при одной температуре испытаний, а в горизонтальной ориентации такой материал практически неработоспособен (время до разрушения составляет всего 2-3 часа)</w:t>
      </w:r>
      <w:r w:rsidR="005A1577" w:rsidRPr="00E62389">
        <w:rPr>
          <w:rFonts w:ascii="Times New Roman" w:hAnsi="Times New Roman" w:cs="Times New Roman"/>
          <w:sz w:val="24"/>
        </w:rPr>
        <w:t>, что связано с большой площадью границ зерен [</w:t>
      </w:r>
      <w:r w:rsidR="005B5D01">
        <w:rPr>
          <w:rFonts w:ascii="Times New Roman" w:hAnsi="Times New Roman" w:cs="Times New Roman"/>
          <w:sz w:val="24"/>
        </w:rPr>
        <w:t>2</w:t>
      </w:r>
      <w:r w:rsidR="005A1577" w:rsidRPr="00E62389">
        <w:rPr>
          <w:rFonts w:ascii="Times New Roman" w:hAnsi="Times New Roman" w:cs="Times New Roman"/>
          <w:sz w:val="24"/>
        </w:rPr>
        <w:t>]</w:t>
      </w:r>
      <w:r w:rsidR="00F23BFA" w:rsidRPr="00E62389">
        <w:rPr>
          <w:rFonts w:ascii="Times New Roman" w:hAnsi="Times New Roman" w:cs="Times New Roman"/>
          <w:sz w:val="24"/>
        </w:rPr>
        <w:t xml:space="preserve">. </w:t>
      </w:r>
    </w:p>
    <w:p w:rsidR="00F23BFA" w:rsidRDefault="00F23BFA" w:rsidP="005B5D01">
      <w:pPr>
        <w:spacing w:after="0" w:line="360" w:lineRule="auto"/>
        <w:ind w:firstLine="567"/>
        <w:jc w:val="both"/>
        <w:rPr>
          <w:rFonts w:ascii="Times New Roman" w:hAnsi="Times New Roman" w:cs="Times New Roman"/>
          <w:sz w:val="24"/>
        </w:rPr>
      </w:pPr>
      <w:r w:rsidRPr="00E62389">
        <w:rPr>
          <w:rFonts w:ascii="Times New Roman" w:hAnsi="Times New Roman" w:cs="Times New Roman"/>
          <w:sz w:val="24"/>
        </w:rPr>
        <w:t>Сравнительное исследование м</w:t>
      </w:r>
      <w:r w:rsidR="00320E8E">
        <w:rPr>
          <w:rFonts w:ascii="Times New Roman" w:hAnsi="Times New Roman" w:cs="Times New Roman"/>
          <w:sz w:val="24"/>
        </w:rPr>
        <w:t>а</w:t>
      </w:r>
      <w:r w:rsidRPr="00E62389">
        <w:rPr>
          <w:rFonts w:ascii="Times New Roman" w:hAnsi="Times New Roman" w:cs="Times New Roman"/>
          <w:sz w:val="24"/>
        </w:rPr>
        <w:t xml:space="preserve">кроструктуры в вертикальной и горизонтальной ориентации образцов на свариваемом сплаве ВЖ159 выраженной ориентации </w:t>
      </w:r>
      <w:proofErr w:type="spellStart"/>
      <w:r w:rsidRPr="00E62389">
        <w:rPr>
          <w:rFonts w:ascii="Times New Roman" w:hAnsi="Times New Roman" w:cs="Times New Roman"/>
          <w:sz w:val="24"/>
        </w:rPr>
        <w:t>макрозерна</w:t>
      </w:r>
      <w:proofErr w:type="spellEnd"/>
      <w:r w:rsidRPr="00E62389">
        <w:rPr>
          <w:rFonts w:ascii="Times New Roman" w:hAnsi="Times New Roman" w:cs="Times New Roman"/>
          <w:sz w:val="24"/>
        </w:rPr>
        <w:t xml:space="preserve"> не выявило</w:t>
      </w:r>
      <w:r w:rsidR="00E62389">
        <w:rPr>
          <w:rFonts w:ascii="Times New Roman" w:hAnsi="Times New Roman" w:cs="Times New Roman"/>
          <w:sz w:val="24"/>
        </w:rPr>
        <w:t xml:space="preserve"> (рис. 5)</w:t>
      </w:r>
      <w:r w:rsidRPr="00E62389">
        <w:rPr>
          <w:rFonts w:ascii="Times New Roman" w:hAnsi="Times New Roman" w:cs="Times New Roman"/>
          <w:sz w:val="24"/>
        </w:rPr>
        <w:t xml:space="preserve">. Для деформируемых свариваемых сплавов в состоянии после синтеза и термической обработки характерна макроструктура с преимущественно </w:t>
      </w:r>
      <w:proofErr w:type="spellStart"/>
      <w:r w:rsidRPr="00E62389">
        <w:rPr>
          <w:rFonts w:ascii="Times New Roman" w:hAnsi="Times New Roman" w:cs="Times New Roman"/>
          <w:sz w:val="24"/>
        </w:rPr>
        <w:t>равноосным</w:t>
      </w:r>
      <w:proofErr w:type="spellEnd"/>
      <w:r w:rsidRPr="00E62389">
        <w:rPr>
          <w:rFonts w:ascii="Times New Roman" w:hAnsi="Times New Roman" w:cs="Times New Roman"/>
          <w:sz w:val="24"/>
        </w:rPr>
        <w:t xml:space="preserve"> </w:t>
      </w:r>
      <w:proofErr w:type="spellStart"/>
      <w:r w:rsidRPr="00E62389">
        <w:rPr>
          <w:rFonts w:ascii="Times New Roman" w:hAnsi="Times New Roman" w:cs="Times New Roman"/>
          <w:sz w:val="24"/>
        </w:rPr>
        <w:t>макрозерном</w:t>
      </w:r>
      <w:proofErr w:type="spellEnd"/>
      <w:r w:rsidRPr="00E62389">
        <w:rPr>
          <w:rFonts w:ascii="Times New Roman" w:hAnsi="Times New Roman" w:cs="Times New Roman"/>
          <w:sz w:val="24"/>
        </w:rPr>
        <w:t xml:space="preserve"> размером около 100</w:t>
      </w:r>
      <w:r w:rsidR="00E62389">
        <w:rPr>
          <w:rFonts w:ascii="Times New Roman" w:hAnsi="Times New Roman" w:cs="Times New Roman"/>
          <w:sz w:val="24"/>
        </w:rPr>
        <w:t xml:space="preserve"> </w:t>
      </w:r>
      <w:r w:rsidRPr="00E62389">
        <w:rPr>
          <w:rFonts w:ascii="Times New Roman" w:hAnsi="Times New Roman" w:cs="Times New Roman"/>
          <w:sz w:val="24"/>
        </w:rPr>
        <w:t xml:space="preserve">мкм. Анизотропия, имеющаяся в состоянии после СЛС, при проведении термической обработки практически нивелируется, не превышая 1-3%. </w:t>
      </w:r>
    </w:p>
    <w:p w:rsidR="00193625" w:rsidRPr="00E62389" w:rsidRDefault="00193625" w:rsidP="005B5D01">
      <w:pPr>
        <w:spacing w:after="0" w:line="360" w:lineRule="auto"/>
        <w:ind w:firstLine="567"/>
        <w:jc w:val="both"/>
        <w:rPr>
          <w:rFonts w:ascii="Times New Roman" w:hAnsi="Times New Roman" w:cs="Times New Roman"/>
          <w:sz w:val="24"/>
        </w:rPr>
      </w:pPr>
    </w:p>
    <w:p w:rsidR="007F2554" w:rsidRPr="00E62389" w:rsidRDefault="007F2554" w:rsidP="005B5D01">
      <w:pPr>
        <w:spacing w:after="0"/>
        <w:rPr>
          <w:rFonts w:ascii="Times New Roman" w:hAnsi="Times New Roman" w:cs="Times New Roman"/>
          <w:sz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700024" w:rsidRPr="00E62389" w:rsidTr="004437AE">
        <w:tc>
          <w:tcPr>
            <w:tcW w:w="4785" w:type="dxa"/>
          </w:tcPr>
          <w:p w:rsidR="00700024" w:rsidRPr="00E62389" w:rsidRDefault="00E62389" w:rsidP="00E62389">
            <w:pPr>
              <w:jc w:val="center"/>
              <w:rPr>
                <w:rFonts w:ascii="Times New Roman" w:hAnsi="Times New Roman" w:cs="Times New Roman"/>
                <w:sz w:val="28"/>
              </w:rPr>
            </w:pPr>
            <w:r w:rsidRPr="00E62389">
              <w:rPr>
                <w:rFonts w:ascii="Times New Roman" w:hAnsi="Times New Roman" w:cs="Times New Roman"/>
                <w:noProof/>
                <w:sz w:val="28"/>
                <w:szCs w:val="28"/>
                <w:lang w:eastAsia="ru-RU"/>
              </w:rPr>
              <w:lastRenderedPageBreak/>
              <mc:AlternateContent>
                <mc:Choice Requires="wps">
                  <w:drawing>
                    <wp:anchor distT="0" distB="0" distL="114300" distR="114300" simplePos="0" relativeHeight="251701248" behindDoc="0" locked="0" layoutInCell="1" allowOverlap="1" wp14:anchorId="7F9EDA30" wp14:editId="0C25624B">
                      <wp:simplePos x="0" y="0"/>
                      <wp:positionH relativeFrom="column">
                        <wp:posOffset>34925</wp:posOffset>
                      </wp:positionH>
                      <wp:positionV relativeFrom="paragraph">
                        <wp:posOffset>28414</wp:posOffset>
                      </wp:positionV>
                      <wp:extent cx="327660" cy="323850"/>
                      <wp:effectExtent l="0" t="0" r="15240" b="19050"/>
                      <wp:wrapNone/>
                      <wp:docPr id="312" name="Поле 312"/>
                      <wp:cNvGraphicFramePr/>
                      <a:graphic xmlns:a="http://schemas.openxmlformats.org/drawingml/2006/main">
                        <a:graphicData uri="http://schemas.microsoft.com/office/word/2010/wordprocessingShape">
                          <wps:wsp>
                            <wps:cNvSpPr txBox="1"/>
                            <wps:spPr>
                              <a:xfrm>
                                <a:off x="0" y="0"/>
                                <a:ext cx="32766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312" o:spid="_x0000_s1032" type="#_x0000_t202" style="position:absolute;left:0;text-align:left;margin-left:2.75pt;margin-top:2.25pt;width:25.8pt;height:2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" fillcolor="white [3201]" strokeweight=".5pt">
                      <v:textbo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а</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73600" behindDoc="0" locked="0" layoutInCell="1" allowOverlap="1" wp14:anchorId="11389EA8" wp14:editId="442B4A7A">
                      <wp:simplePos x="0" y="0"/>
                      <wp:positionH relativeFrom="column">
                        <wp:posOffset>2504440</wp:posOffset>
                      </wp:positionH>
                      <wp:positionV relativeFrom="paragraph">
                        <wp:posOffset>1903402</wp:posOffset>
                      </wp:positionV>
                      <wp:extent cx="448310" cy="260350"/>
                      <wp:effectExtent l="0" t="0" r="0" b="6350"/>
                      <wp:wrapNone/>
                      <wp:docPr id="305" name="Поле 305"/>
                      <wp:cNvGraphicFramePr/>
                      <a:graphic xmlns:a="http://schemas.openxmlformats.org/drawingml/2006/main">
                        <a:graphicData uri="http://schemas.microsoft.com/office/word/2010/wordprocessingShape">
                          <wps:wsp>
                            <wps:cNvSpPr txBox="1"/>
                            <wps:spPr>
                              <a:xfrm>
                                <a:off x="0" y="0"/>
                                <a:ext cx="448310" cy="260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1932E1" w:rsidRDefault="00E62389" w:rsidP="00E62389">
                                  <w:pPr>
                                    <w:rPr>
                                      <w:rFonts w:ascii="Times New Roman" w:hAnsi="Times New Roman" w:cs="Times New Roman"/>
                                      <w:sz w:val="20"/>
                                    </w:rPr>
                                  </w:pPr>
                                  <w:r w:rsidRPr="00E62389">
                                    <w:rPr>
                                      <w:rFonts w:ascii="Times New Roman" w:hAnsi="Times New Roman" w:cs="Times New Roman"/>
                                      <w:color w:val="FFFFFF" w:themeColor="background1"/>
                                      <w:sz w:val="20"/>
                                    </w:rPr>
                                    <w:t>1</w:t>
                                  </w:r>
                                  <w:r>
                                    <w:rPr>
                                      <w:rFonts w:ascii="Times New Roman" w:hAnsi="Times New Roman" w:cs="Times New Roman"/>
                                      <w:color w:val="FFFFFF" w:themeColor="background1"/>
                                      <w:sz w:val="20"/>
                                    </w:rPr>
                                    <w:t>мм</w:t>
                                  </w:r>
                                  <w:r w:rsidRPr="00E62389">
                                    <w:rPr>
                                      <w:rFonts w:ascii="Times New Roman" w:hAnsi="Times New Roman" w:cs="Times New Roman"/>
                                      <w:color w:val="FFFFFF" w:themeColor="background1"/>
                                      <w:sz w:val="20"/>
                                    </w:rPr>
                                    <w:t xml:space="preserve"> </w:t>
                                  </w:r>
                                  <w:r>
                                    <w:rPr>
                                      <w:rFonts w:ascii="Times New Roman" w:hAnsi="Times New Roman" w:cs="Times New Roman"/>
                                      <w:sz w:val="20"/>
                                    </w:rPr>
                                    <w:t>мм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5" o:spid="_x0000_s1033" type="#_x0000_t202" style="position:absolute;left:0;text-align:left;margin-left:197.2pt;margin-top:149.85pt;width:35.3pt;height:2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" filled="f" stroked="f" strokeweight=".5pt">
                      <v:textbox>
                        <w:txbxContent>
                          <w:p w:rsidR="00E62389" w:rsidRPr="001932E1" w:rsidRDefault="00E62389" w:rsidP="00E62389">
                            <w:pPr>
                              <w:rPr>
                                <w:rFonts w:ascii="Times New Roman" w:hAnsi="Times New Roman" w:cs="Times New Roman"/>
                                <w:sz w:val="20"/>
                              </w:rPr>
                            </w:pPr>
                            <w:r w:rsidRPr="00E62389">
                              <w:rPr>
                                <w:rFonts w:ascii="Times New Roman" w:hAnsi="Times New Roman" w:cs="Times New Roman"/>
                                <w:color w:val="FFFFFF" w:themeColor="background1"/>
                                <w:sz w:val="20"/>
                              </w:rPr>
                              <w:t>1</w:t>
                            </w:r>
                            <w:r>
                              <w:rPr>
                                <w:rFonts w:ascii="Times New Roman" w:hAnsi="Times New Roman" w:cs="Times New Roman"/>
                                <w:color w:val="FFFFFF" w:themeColor="background1"/>
                                <w:sz w:val="20"/>
                              </w:rPr>
                              <w:t>мм</w:t>
                            </w:r>
                            <w:r w:rsidRPr="00E62389">
                              <w:rPr>
                                <w:rFonts w:ascii="Times New Roman" w:hAnsi="Times New Roman" w:cs="Times New Roman"/>
                                <w:color w:val="FFFFFF" w:themeColor="background1"/>
                                <w:sz w:val="20"/>
                              </w:rPr>
                              <w:t xml:space="preserve"> </w:t>
                            </w:r>
                            <w:r>
                              <w:rPr>
                                <w:rFonts w:ascii="Times New Roman" w:hAnsi="Times New Roman" w:cs="Times New Roman"/>
                                <w:sz w:val="20"/>
                              </w:rPr>
                              <w:t>мм</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88960" behindDoc="0" locked="0" layoutInCell="1" allowOverlap="1" wp14:anchorId="4BD5140B" wp14:editId="486ECF26">
                      <wp:simplePos x="0" y="0"/>
                      <wp:positionH relativeFrom="column">
                        <wp:posOffset>2952750</wp:posOffset>
                      </wp:positionH>
                      <wp:positionV relativeFrom="paragraph">
                        <wp:posOffset>1296593</wp:posOffset>
                      </wp:positionV>
                      <wp:extent cx="215900" cy="235585"/>
                      <wp:effectExtent l="0" t="0" r="0" b="0"/>
                      <wp:wrapNone/>
                      <wp:docPr id="290" name="Поле 290"/>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0" o:spid="_x0000_s1034" type="#_x0000_t202" style="position:absolute;left:0;text-align:left;margin-left:232.5pt;margin-top:102.1pt;width:17pt;height:18.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" filled="f" stroked="f" strokeweight=".5pt">
                      <v:textbox>
                        <w:txbxContent>
                          <w:p w:rsidR="00E62389" w:rsidRPr="00E62389" w:rsidRDefault="00E62389" w:rsidP="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X</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82816" behindDoc="0" locked="0" layoutInCell="1" allowOverlap="1" wp14:anchorId="5E0DC6E2" wp14:editId="5193C363">
                      <wp:simplePos x="0" y="0"/>
                      <wp:positionH relativeFrom="column">
                        <wp:posOffset>684153</wp:posOffset>
                      </wp:positionH>
                      <wp:positionV relativeFrom="paragraph">
                        <wp:posOffset>2044700</wp:posOffset>
                      </wp:positionV>
                      <wp:extent cx="215900" cy="235585"/>
                      <wp:effectExtent l="0" t="0" r="0" b="0"/>
                      <wp:wrapNone/>
                      <wp:docPr id="30" name="Поле 30"/>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 o:spid="_x0000_s1035" type="#_x0000_t202" style="position:absolute;left:0;text-align:left;margin-left:53.85pt;margin-top:161pt;width:17pt;height:18.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" filled="f" stroked="f" strokeweight=".5pt">
                      <v:textbox>
                        <w:txbxContent>
                          <w:p w:rsidR="00E62389" w:rsidRPr="00E62389" w:rsidRDefault="00E62389" w:rsidP="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X</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78720" behindDoc="0" locked="0" layoutInCell="1" allowOverlap="1" wp14:anchorId="2CBB8D66" wp14:editId="322C5321">
                      <wp:simplePos x="0" y="0"/>
                      <wp:positionH relativeFrom="column">
                        <wp:posOffset>135255</wp:posOffset>
                      </wp:positionH>
                      <wp:positionV relativeFrom="paragraph">
                        <wp:posOffset>1266825</wp:posOffset>
                      </wp:positionV>
                      <wp:extent cx="0" cy="822960"/>
                      <wp:effectExtent l="76200" t="38100" r="57150" b="15240"/>
                      <wp:wrapNone/>
                      <wp:docPr id="26" name="Прямая со стрелкой 26"/>
                      <wp:cNvGraphicFramePr/>
                      <a:graphic xmlns:a="http://schemas.openxmlformats.org/drawingml/2006/main">
                        <a:graphicData uri="http://schemas.microsoft.com/office/word/2010/wordprocessingShape">
                          <wps:wsp>
                            <wps:cNvCnPr/>
                            <wps:spPr>
                              <a:xfrm flipV="1">
                                <a:off x="0" y="0"/>
                                <a:ext cx="0" cy="82296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26" o:spid="_x0000_s1026" type="#_x0000_t32" style="position:absolute;margin-left:10.65pt;margin-top:99.75pt;width:0;height:64.8pt;flip: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79744" behindDoc="0" locked="0" layoutInCell="1" allowOverlap="1" wp14:anchorId="697DE0FE" wp14:editId="1D2D5F78">
                      <wp:simplePos x="0" y="0"/>
                      <wp:positionH relativeFrom="column">
                        <wp:posOffset>135255</wp:posOffset>
                      </wp:positionH>
                      <wp:positionV relativeFrom="paragraph">
                        <wp:posOffset>2089143</wp:posOffset>
                      </wp:positionV>
                      <wp:extent cx="818515" cy="0"/>
                      <wp:effectExtent l="0" t="76200" r="19685" b="95250"/>
                      <wp:wrapNone/>
                      <wp:docPr id="27" name="Прямая со стрелкой 27"/>
                      <wp:cNvGraphicFramePr/>
                      <a:graphic xmlns:a="http://schemas.openxmlformats.org/drawingml/2006/main">
                        <a:graphicData uri="http://schemas.microsoft.com/office/word/2010/wordprocessingShape">
                          <wps:wsp>
                            <wps:cNvCnPr/>
                            <wps:spPr>
                              <a:xfrm>
                                <a:off x="0" y="0"/>
                                <a:ext cx="818515" cy="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7" o:spid="_x0000_s1026" type="#_x0000_t32" style="position:absolute;margin-left:10.65pt;margin-top:164.5pt;width:64.45pt;height:0;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80768" behindDoc="0" locked="0" layoutInCell="1" allowOverlap="1" wp14:anchorId="70B44759" wp14:editId="4F22097B">
                      <wp:simplePos x="0" y="0"/>
                      <wp:positionH relativeFrom="column">
                        <wp:posOffset>-80749</wp:posOffset>
                      </wp:positionH>
                      <wp:positionV relativeFrom="paragraph">
                        <wp:posOffset>1295693</wp:posOffset>
                      </wp:positionV>
                      <wp:extent cx="215900" cy="235585"/>
                      <wp:effectExtent l="0" t="0" r="0" b="0"/>
                      <wp:wrapNone/>
                      <wp:docPr id="28" name="Поле 28"/>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8" o:spid="_x0000_s1036" type="#_x0000_t202" style="position:absolute;left:0;text-align:left;margin-left:-6.35pt;margin-top:102pt;width:17pt;height:18.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" filled="f" stroked="f" strokeweight=".5pt">
                      <v:textbox>
                        <w:txbxContent>
                          <w:p w:rsidR="00E62389" w:rsidRPr="00E62389" w:rsidRDefault="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Z</w:t>
                            </w:r>
                          </w:p>
                        </w:txbxContent>
                      </v:textbox>
                    </v:shape>
                  </w:pict>
                </mc:Fallback>
              </mc:AlternateContent>
            </w:r>
            <w:r w:rsidRPr="00E62389">
              <w:rPr>
                <w:rFonts w:ascii="Times New Roman" w:hAnsi="Times New Roman" w:cs="Times New Roman"/>
                <w:noProof/>
                <w:sz w:val="28"/>
                <w:lang w:eastAsia="ru-RU"/>
              </w:rPr>
              <mc:AlternateContent>
                <mc:Choice Requires="wpg">
                  <w:drawing>
                    <wp:anchor distT="0" distB="0" distL="114300" distR="114300" simplePos="0" relativeHeight="251672576" behindDoc="0" locked="0" layoutInCell="1" allowOverlap="1" wp14:anchorId="67D29FF4" wp14:editId="164F3F8A">
                      <wp:simplePos x="0" y="0"/>
                      <wp:positionH relativeFrom="column">
                        <wp:posOffset>2529831</wp:posOffset>
                      </wp:positionH>
                      <wp:positionV relativeFrom="paragraph">
                        <wp:posOffset>2091508</wp:posOffset>
                      </wp:positionV>
                      <wp:extent cx="385056" cy="79801"/>
                      <wp:effectExtent l="0" t="0" r="34290" b="15875"/>
                      <wp:wrapNone/>
                      <wp:docPr id="301" name="Группа 301"/>
                      <wp:cNvGraphicFramePr/>
                      <a:graphic xmlns:a="http://schemas.openxmlformats.org/drawingml/2006/main">
                        <a:graphicData uri="http://schemas.microsoft.com/office/word/2010/wordprocessingGroup">
                          <wpg:wgp>
                            <wpg:cNvGrpSpPr/>
                            <wpg:grpSpPr>
                              <a:xfrm>
                                <a:off x="0" y="0"/>
                                <a:ext cx="385056" cy="79801"/>
                                <a:chOff x="0" y="0"/>
                                <a:chExt cx="712271" cy="64770"/>
                              </a:xfrm>
                            </wpg:grpSpPr>
                            <wps:wsp>
                              <wps:cNvPr id="302" name="Прямая соединительная линия 302"/>
                              <wps:cNvCnPr/>
                              <wps:spPr>
                                <a:xfrm>
                                  <a:off x="0" y="32385"/>
                                  <a:ext cx="695325"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03" name="Прямая соединительная линия 303"/>
                              <wps:cNvCnPr/>
                              <wps:spPr>
                                <a:xfrm flipH="1">
                                  <a:off x="711553" y="0"/>
                                  <a:ext cx="718" cy="6477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304" name="Прямая соединительная линия 304"/>
                              <wps:cNvCnPr/>
                              <wps:spPr>
                                <a:xfrm flipH="1">
                                  <a:off x="0" y="0"/>
                                  <a:ext cx="0" cy="6477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Группа 301" o:spid="_x0000_s1026" style="position:absolute;margin-left:199.2pt;margin-top:164.7pt;width:30.3pt;height:6.3pt;z-index:251672576;mso-width-relative:margin;mso-height-relative:margin" coordsize="7122,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">
                      <v:line id="Прямая соединительная линия 302" o:spid="_x0000_s1027" style="position:absolute;visibility:visible;mso-wrap-style:square" from="0,323" to="695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rHecQAAADcAAAADwAAAGRycy9kb3ducmV2LnhtbESPT2vCQBTE74LfYXmF3nS3BqqkrlKs&#10;0lz9A3p8ZJ9JMPs2za5J+u27BcHjMDO/YZbrwdaio9ZXjjW8TRUI4tyZigsNp+NusgDhA7LB2jFp&#10;+CUP69V4tMTUuJ731B1CISKEfYoayhCaVEqfl2TRT11DHL2ray2GKNtCmhb7CLe1nCn1Li1WHBdK&#10;bGhTUn473K2Ga/g5+i3N5/uz2uaX7Pb9RclZ69eX4fMDRKAhPMOPdmY0JGoG/2fiEZ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Csd5xAAAANwAAAAPAAAAAAAAAAAA&#10;AAAAAKECAABkcnMvZG93bnJldi54bWxQSwUGAAAAAAQABAD5AAAAkgMAAAAA&#10;" strokecolor="white [3212]"/>
                      <v:line id="Прямая соединительная линия 303" o:spid="_x0000_s1028" style="position:absolute;flip:x;visibility:visible;mso-wrap-style:square" from="7115,0" to="7122,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JrucQAAADcAAAADwAAAGRycy9kb3ducmV2LnhtbESPQWsCMRSE7wX/Q3iCt5pVQZatUYoo&#10;ePCiLVt6e928bhY3L2ET1/XfG6HQ4zAz3zCrzWBb0VMXGscKZtMMBHHldMO1gs+P/WsOIkRkja1j&#10;UnCnAJv16GWFhXY3PlF/jrVIEA4FKjAx+kLKUBmyGKbOEyfv13UWY5JdLXWHtwS3rZxn2VJabDgt&#10;GPS0NVRdzlerwM3LcO/91+lS7sv8aHL/E3ffSk3Gw/sbiEhD/A//tQ9awSJbwPN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Emu5xAAAANwAAAAPAAAAAAAAAAAA&#10;AAAAAKECAABkcnMvZG93bnJldi54bWxQSwUGAAAAAAQABAD5AAAAkgMAAAAA&#10;" strokecolor="white [3212]"/>
                      <v:line id="Прямая соединительная линия 304" o:spid="_x0000_s1029" style="position:absolute;flip:x;visibility:visible;mso-wrap-style:square" from="0,0" to="0,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vzzcUAAADcAAAADwAAAGRycy9kb3ducmV2LnhtbESPQWsCMRSE7wX/Q3iCt5qtlrJsjVJE&#10;oYdetLLi7bl53SxuXsImXdd/3xQEj8PMfMMsVoNtRU9daBwreJlmIIgrpxuuFRy+t885iBCRNbaO&#10;ScGNAqyWo6cFFtpdeUf9PtYiQTgUqMDE6AspQ2XIYpg6T5y8H9dZjEl2tdQdXhPctnKWZW/SYsNp&#10;waCntaHqsv+1CtysDLfeH3eXclvmXyb357g5KTUZDx/vICIN8RG+tz+1gnn2Cv9n0h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vzzcUAAADcAAAADwAAAAAAAAAA&#10;AAAAAAChAgAAZHJzL2Rvd25yZXYueG1sUEsFBgAAAAAEAAQA+QAAAJMDAAAAAA==&#10;" strokecolor="white [3212]"/>
                    </v:group>
                  </w:pict>
                </mc:Fallback>
              </mc:AlternateContent>
            </w:r>
            <w:r w:rsidR="00700024" w:rsidRPr="00E62389">
              <w:rPr>
                <w:rFonts w:ascii="Times New Roman" w:hAnsi="Times New Roman" w:cs="Times New Roman"/>
                <w:noProof/>
                <w:sz w:val="28"/>
                <w:lang w:eastAsia="ru-RU"/>
              </w:rPr>
              <w:drawing>
                <wp:inline distT="0" distB="0" distL="0" distR="0" wp14:anchorId="79455A2F" wp14:editId="74A1C118">
                  <wp:extent cx="2952505" cy="2212258"/>
                  <wp:effectExtent l="0" t="0" r="635" b="0"/>
                  <wp:docPr id="1" name="Рисунок 1" descr="\\SERVER1.sokol.viamnet.local\Sokol_Work\Лаборатория_616\Евгенов_А\От Шуртакова\ВЖЛ12У\№2 х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1.sokol.viamnet.local\Sokol_Work\Лаборатория_616\Евгенов_А\От Шуртакова\ВЖЛ12У\№2 х16-0.jpg"/>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952505" cy="2212258"/>
                          </a:xfrm>
                          <a:prstGeom prst="rect">
                            <a:avLst/>
                          </a:prstGeom>
                          <a:noFill/>
                          <a:ln>
                            <a:noFill/>
                          </a:ln>
                        </pic:spPr>
                      </pic:pic>
                    </a:graphicData>
                  </a:graphic>
                </wp:inline>
              </w:drawing>
            </w:r>
          </w:p>
        </w:tc>
        <w:tc>
          <w:tcPr>
            <w:tcW w:w="4786" w:type="dxa"/>
          </w:tcPr>
          <w:p w:rsidR="00700024" w:rsidRPr="00E62389" w:rsidRDefault="00E62389" w:rsidP="00E62389">
            <w:pPr>
              <w:jc w:val="center"/>
              <w:rPr>
                <w:rFonts w:ascii="Times New Roman" w:hAnsi="Times New Roman" w:cs="Times New Roman"/>
                <w:sz w:val="28"/>
              </w:rPr>
            </w:pPr>
            <w:r w:rsidRPr="00E62389">
              <w:rPr>
                <w:rFonts w:ascii="Times New Roman" w:hAnsi="Times New Roman" w:cs="Times New Roman"/>
                <w:noProof/>
                <w:sz w:val="28"/>
                <w:szCs w:val="28"/>
                <w:lang w:eastAsia="ru-RU"/>
              </w:rPr>
              <mc:AlternateContent>
                <mc:Choice Requires="wps">
                  <w:drawing>
                    <wp:anchor distT="0" distB="0" distL="114300" distR="114300" simplePos="0" relativeHeight="251703296" behindDoc="0" locked="0" layoutInCell="1" allowOverlap="1" wp14:anchorId="7C79B7DE" wp14:editId="648FAD1E">
                      <wp:simplePos x="0" y="0"/>
                      <wp:positionH relativeFrom="column">
                        <wp:posOffset>36119</wp:posOffset>
                      </wp:positionH>
                      <wp:positionV relativeFrom="paragraph">
                        <wp:posOffset>29835</wp:posOffset>
                      </wp:positionV>
                      <wp:extent cx="327660" cy="323850"/>
                      <wp:effectExtent l="0" t="0" r="15240" b="19050"/>
                      <wp:wrapNone/>
                      <wp:docPr id="314" name="Поле 314"/>
                      <wp:cNvGraphicFramePr/>
                      <a:graphic xmlns:a="http://schemas.openxmlformats.org/drawingml/2006/main">
                        <a:graphicData uri="http://schemas.microsoft.com/office/word/2010/wordprocessingShape">
                          <wps:wsp>
                            <wps:cNvSpPr txBox="1"/>
                            <wps:spPr>
                              <a:xfrm>
                                <a:off x="0" y="0"/>
                                <a:ext cx="32766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4" o:spid="_x0000_s1037" type="#_x0000_t202" style="position:absolute;left:0;text-align:left;margin-left:2.85pt;margin-top:2.35pt;width:25.8pt;height:2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" fillcolor="white [3201]" strokeweight=".5pt">
                      <v:textbo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б</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86912" behindDoc="0" locked="0" layoutInCell="1" allowOverlap="1" wp14:anchorId="76F14045" wp14:editId="203B983F">
                      <wp:simplePos x="0" y="0"/>
                      <wp:positionH relativeFrom="column">
                        <wp:posOffset>665480</wp:posOffset>
                      </wp:positionH>
                      <wp:positionV relativeFrom="paragraph">
                        <wp:posOffset>2041525</wp:posOffset>
                      </wp:positionV>
                      <wp:extent cx="215900" cy="235585"/>
                      <wp:effectExtent l="0" t="0" r="0" b="0"/>
                      <wp:wrapNone/>
                      <wp:docPr id="289" name="Поле 289"/>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89" o:spid="_x0000_s1038" type="#_x0000_t202" style="position:absolute;left:0;text-align:left;margin-left:52.4pt;margin-top:160.75pt;width:17pt;height:18.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" filled="f" stroked="f" strokeweight=".5pt">
                      <v:textbox>
                        <w:txbxContent>
                          <w:p w:rsidR="00E62389" w:rsidRPr="00E62389" w:rsidRDefault="00E62389" w:rsidP="00E62389">
                            <w:pPr>
                              <w:rPr>
                                <w:rFonts w:ascii="Times New Roman" w:hAnsi="Times New Roman" w:cs="Times New Roman"/>
                                <w:color w:val="FFFFFF" w:themeColor="background1"/>
                                <w:sz w:val="16"/>
                                <w:szCs w:val="16"/>
                                <w:lang w:val="en-US"/>
                              </w:rPr>
                            </w:pPr>
                            <w:r>
                              <w:rPr>
                                <w:rFonts w:ascii="Times New Roman" w:hAnsi="Times New Roman" w:cs="Times New Roman"/>
                                <w:color w:val="FFFFFF" w:themeColor="background1"/>
                                <w:sz w:val="16"/>
                                <w:szCs w:val="16"/>
                                <w:lang w:val="en-US"/>
                              </w:rPr>
                              <w:t>Z</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85888" behindDoc="0" locked="0" layoutInCell="1" allowOverlap="1" wp14:anchorId="294C620F" wp14:editId="725AA3A0">
                      <wp:simplePos x="0" y="0"/>
                      <wp:positionH relativeFrom="column">
                        <wp:posOffset>116840</wp:posOffset>
                      </wp:positionH>
                      <wp:positionV relativeFrom="paragraph">
                        <wp:posOffset>2085340</wp:posOffset>
                      </wp:positionV>
                      <wp:extent cx="818515" cy="0"/>
                      <wp:effectExtent l="0" t="76200" r="19685" b="95250"/>
                      <wp:wrapNone/>
                      <wp:docPr id="288" name="Прямая со стрелкой 288"/>
                      <wp:cNvGraphicFramePr/>
                      <a:graphic xmlns:a="http://schemas.openxmlformats.org/drawingml/2006/main">
                        <a:graphicData uri="http://schemas.microsoft.com/office/word/2010/wordprocessingShape">
                          <wps:wsp>
                            <wps:cNvCnPr/>
                            <wps:spPr>
                              <a:xfrm>
                                <a:off x="0" y="0"/>
                                <a:ext cx="818515" cy="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88" o:spid="_x0000_s1026" type="#_x0000_t32" style="position:absolute;margin-left:9.2pt;margin-top:164.2pt;width:64.45pt;height:0;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84864" behindDoc="0" locked="0" layoutInCell="1" allowOverlap="1" wp14:anchorId="1A442A96" wp14:editId="442280E7">
                      <wp:simplePos x="0" y="0"/>
                      <wp:positionH relativeFrom="column">
                        <wp:posOffset>117098</wp:posOffset>
                      </wp:positionH>
                      <wp:positionV relativeFrom="paragraph">
                        <wp:posOffset>1264229</wp:posOffset>
                      </wp:positionV>
                      <wp:extent cx="0" cy="822960"/>
                      <wp:effectExtent l="76200" t="38100" r="57150" b="15240"/>
                      <wp:wrapNone/>
                      <wp:docPr id="31" name="Прямая со стрелкой 31"/>
                      <wp:cNvGraphicFramePr/>
                      <a:graphic xmlns:a="http://schemas.openxmlformats.org/drawingml/2006/main">
                        <a:graphicData uri="http://schemas.microsoft.com/office/word/2010/wordprocessingShape">
                          <wps:wsp>
                            <wps:cNvCnPr/>
                            <wps:spPr>
                              <a:xfrm flipV="1">
                                <a:off x="0" y="0"/>
                                <a:ext cx="0" cy="82296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1" o:spid="_x0000_s1026" type="#_x0000_t32" style="position:absolute;margin-left:9.2pt;margin-top:99.55pt;width:0;height:64.8pt;flip: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g">
                  <w:drawing>
                    <wp:anchor distT="0" distB="0" distL="114300" distR="114300" simplePos="0" relativeHeight="251677696" behindDoc="0" locked="0" layoutInCell="1" allowOverlap="1" wp14:anchorId="7AB7F189" wp14:editId="7DBA09E1">
                      <wp:simplePos x="0" y="0"/>
                      <wp:positionH relativeFrom="column">
                        <wp:posOffset>2522066</wp:posOffset>
                      </wp:positionH>
                      <wp:positionV relativeFrom="paragraph">
                        <wp:posOffset>2089116</wp:posOffset>
                      </wp:positionV>
                      <wp:extent cx="346710" cy="79375"/>
                      <wp:effectExtent l="0" t="0" r="34290" b="15875"/>
                      <wp:wrapNone/>
                      <wp:docPr id="22" name="Группа 22"/>
                      <wp:cNvGraphicFramePr/>
                      <a:graphic xmlns:a="http://schemas.openxmlformats.org/drawingml/2006/main">
                        <a:graphicData uri="http://schemas.microsoft.com/office/word/2010/wordprocessingGroup">
                          <wpg:wgp>
                            <wpg:cNvGrpSpPr/>
                            <wpg:grpSpPr>
                              <a:xfrm>
                                <a:off x="0" y="0"/>
                                <a:ext cx="346710" cy="79375"/>
                                <a:chOff x="0" y="0"/>
                                <a:chExt cx="712271" cy="64770"/>
                              </a:xfrm>
                            </wpg:grpSpPr>
                            <wps:wsp>
                              <wps:cNvPr id="23" name="Прямая соединительная линия 23"/>
                              <wps:cNvCnPr/>
                              <wps:spPr>
                                <a:xfrm>
                                  <a:off x="0" y="32385"/>
                                  <a:ext cx="695325"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24" name="Прямая соединительная линия 24"/>
                              <wps:cNvCnPr/>
                              <wps:spPr>
                                <a:xfrm flipH="1">
                                  <a:off x="711553" y="0"/>
                                  <a:ext cx="718" cy="6477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25" name="Прямая соединительная линия 25"/>
                              <wps:cNvCnPr/>
                              <wps:spPr>
                                <a:xfrm flipH="1">
                                  <a:off x="0" y="0"/>
                                  <a:ext cx="0" cy="6477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Группа 22" o:spid="_x0000_s1026" style="position:absolute;margin-left:198.6pt;margin-top:164.5pt;width:27.3pt;height:6.25pt;z-index:251677696;mso-width-relative:margin;mso-height-relative:margin" coordsize="7122,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">
                      <v:line id="Прямая соединительная линия 23" o:spid="_x0000_s1027" style="position:absolute;visibility:visible;mso-wrap-style:square" from="0,323" to="695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C62r8AAADbAAAADwAAAGRycy9kb3ducmV2LnhtbESPSwvCMBCE74L/IazgTVMVVKpRxAd6&#10;9QF6XJq1LTab2kSt/94IgsdhZr5hpvPaFOJJlcstK+h1IxDEidU5pwpOx01nDMJ5ZI2FZVLwJgfz&#10;WbMxxVjbF+/pefCpCBB2MSrIvC9jKV2SkUHXtSVx8K62MuiDrFKpK3wFuClkP4qG0mDOYSHDkpYZ&#10;JbfDwyi4+vvRrWk02p+jdXLZ3bYrGpyVarfqxQSEp9r/w7/2TivoD+D7JfwAOfs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yC62r8AAADbAAAADwAAAAAAAAAAAAAAAACh&#10;AgAAZHJzL2Rvd25yZXYueG1sUEsFBgAAAAAEAAQA+QAAAI0DAAAAAA==&#10;" strokecolor="white [3212]"/>
                      <v:line id="Прямая соединительная линия 24" o:spid="_x0000_s1028" style="position:absolute;flip:x;visibility:visible;mso-wrap-style:square" from="7115,0" to="7122,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XYecQAAADbAAAADwAAAGRycy9kb3ducmV2LnhtbESPQWvCQBSE74X+h+UVequbhiIhuopI&#10;BQ+9aEvE2zP7zAazb5fsGuO/7wqFHoeZ+YaZL0fbiYH60DpW8D7JQBDXTrfcKPj53rwVIEJE1tg5&#10;JgV3CrBcPD/NsdTuxjsa9rERCcKhRAUmRl9KGWpDFsPEeeLknV1vMSbZN1L3eEtw28k8y6bSYstp&#10;waCntaH6sr9aBS6vwn3wh92l2lTFlyn8KX4elXp9GVczEJHG+B/+a2+1gvwDHl/SD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tdh5xAAAANsAAAAPAAAAAAAAAAAA&#10;AAAAAKECAABkcnMvZG93bnJldi54bWxQSwUGAAAAAAQABAD5AAAAkgMAAAAA&#10;" strokecolor="white [3212]"/>
                      <v:line id="Прямая соединительная линия 25" o:spid="_x0000_s1029" style="position:absolute;flip:x;visibility:visible;mso-wrap-style:square" from="0,0" to="0,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l94sQAAADbAAAADwAAAGRycy9kb3ducmV2LnhtbESPQWvCQBSE74X+h+UVequbBiohuopI&#10;BQ+9aEvE2zP7zAazb5fsGuO/7wqFHoeZ+YaZL0fbiYH60DpW8D7JQBDXTrfcKPj53rwVIEJE1tg5&#10;JgV3CrBcPD/NsdTuxjsa9rERCcKhRAUmRl9KGWpDFsPEeeLknV1vMSbZN1L3eEtw28k8y6bSYstp&#10;waCntaH6sr9aBS6vwn3wh92l2lTFlyn8KX4elXp9GVczEJHG+B/+a2+1gvwDHl/SD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X3ixAAAANsAAAAPAAAAAAAAAAAA&#10;AAAAAKECAABkcnMvZG93bnJldi54bWxQSwUGAAAAAAQABAD5AAAAkgMAAAAA&#10;" strokecolor="white [3212]"/>
                    </v:group>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75648" behindDoc="0" locked="0" layoutInCell="1" allowOverlap="1" wp14:anchorId="6519F958" wp14:editId="307F8182">
                      <wp:simplePos x="0" y="0"/>
                      <wp:positionH relativeFrom="column">
                        <wp:posOffset>2484120</wp:posOffset>
                      </wp:positionH>
                      <wp:positionV relativeFrom="paragraph">
                        <wp:posOffset>1926862</wp:posOffset>
                      </wp:positionV>
                      <wp:extent cx="448310" cy="260350"/>
                      <wp:effectExtent l="0" t="0" r="0" b="6350"/>
                      <wp:wrapNone/>
                      <wp:docPr id="21" name="Поле 21"/>
                      <wp:cNvGraphicFramePr/>
                      <a:graphic xmlns:a="http://schemas.openxmlformats.org/drawingml/2006/main">
                        <a:graphicData uri="http://schemas.microsoft.com/office/word/2010/wordprocessingShape">
                          <wps:wsp>
                            <wps:cNvSpPr txBox="1"/>
                            <wps:spPr>
                              <a:xfrm>
                                <a:off x="0" y="0"/>
                                <a:ext cx="448310" cy="260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1932E1" w:rsidRDefault="00E62389" w:rsidP="00E62389">
                                  <w:pPr>
                                    <w:rPr>
                                      <w:rFonts w:ascii="Times New Roman" w:hAnsi="Times New Roman" w:cs="Times New Roman"/>
                                      <w:sz w:val="20"/>
                                    </w:rPr>
                                  </w:pPr>
                                  <w:r w:rsidRPr="00E62389">
                                    <w:rPr>
                                      <w:rFonts w:ascii="Times New Roman" w:hAnsi="Times New Roman" w:cs="Times New Roman"/>
                                      <w:color w:val="FFFFFF" w:themeColor="background1"/>
                                      <w:sz w:val="20"/>
                                    </w:rPr>
                                    <w:t>1</w:t>
                                  </w:r>
                                  <w:r>
                                    <w:rPr>
                                      <w:rFonts w:ascii="Times New Roman" w:hAnsi="Times New Roman" w:cs="Times New Roman"/>
                                      <w:color w:val="FFFFFF" w:themeColor="background1"/>
                                      <w:sz w:val="20"/>
                                    </w:rPr>
                                    <w:t>мм</w:t>
                                  </w:r>
                                  <w:r w:rsidRPr="00E62389">
                                    <w:rPr>
                                      <w:rFonts w:ascii="Times New Roman" w:hAnsi="Times New Roman" w:cs="Times New Roman"/>
                                      <w:color w:val="FFFFFF" w:themeColor="background1"/>
                                      <w:sz w:val="20"/>
                                    </w:rPr>
                                    <w:t xml:space="preserve"> </w:t>
                                  </w:r>
                                  <w:r>
                                    <w:rPr>
                                      <w:rFonts w:ascii="Times New Roman" w:hAnsi="Times New Roman" w:cs="Times New Roman"/>
                                      <w:sz w:val="20"/>
                                    </w:rPr>
                                    <w:t>мм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1" o:spid="_x0000_s1039" type="#_x0000_t202" style="position:absolute;left:0;text-align:left;margin-left:195.6pt;margin-top:151.7pt;width:35.3pt;height:20.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" filled="f" stroked="f" strokeweight=".5pt">
                      <v:textbox>
                        <w:txbxContent>
                          <w:p w:rsidR="00E62389" w:rsidRPr="001932E1" w:rsidRDefault="00E62389" w:rsidP="00E62389">
                            <w:pPr>
                              <w:rPr>
                                <w:rFonts w:ascii="Times New Roman" w:hAnsi="Times New Roman" w:cs="Times New Roman"/>
                                <w:sz w:val="20"/>
                              </w:rPr>
                            </w:pPr>
                            <w:r w:rsidRPr="00E62389">
                              <w:rPr>
                                <w:rFonts w:ascii="Times New Roman" w:hAnsi="Times New Roman" w:cs="Times New Roman"/>
                                <w:color w:val="FFFFFF" w:themeColor="background1"/>
                                <w:sz w:val="20"/>
                              </w:rPr>
                              <w:t>1</w:t>
                            </w:r>
                            <w:r>
                              <w:rPr>
                                <w:rFonts w:ascii="Times New Roman" w:hAnsi="Times New Roman" w:cs="Times New Roman"/>
                                <w:color w:val="FFFFFF" w:themeColor="background1"/>
                                <w:sz w:val="20"/>
                              </w:rPr>
                              <w:t>мм</w:t>
                            </w:r>
                            <w:r w:rsidRPr="00E62389">
                              <w:rPr>
                                <w:rFonts w:ascii="Times New Roman" w:hAnsi="Times New Roman" w:cs="Times New Roman"/>
                                <w:color w:val="FFFFFF" w:themeColor="background1"/>
                                <w:sz w:val="20"/>
                              </w:rPr>
                              <w:t xml:space="preserve"> </w:t>
                            </w:r>
                            <w:r>
                              <w:rPr>
                                <w:rFonts w:ascii="Times New Roman" w:hAnsi="Times New Roman" w:cs="Times New Roman"/>
                                <w:sz w:val="20"/>
                              </w:rPr>
                              <w:t>мм</w:t>
                            </w:r>
                          </w:p>
                        </w:txbxContent>
                      </v:textbox>
                    </v:shape>
                  </w:pict>
                </mc:Fallback>
              </mc:AlternateContent>
            </w:r>
            <w:r w:rsidR="00700024" w:rsidRPr="00E62389">
              <w:rPr>
                <w:rFonts w:ascii="Times New Roman" w:hAnsi="Times New Roman" w:cs="Times New Roman"/>
                <w:noProof/>
                <w:sz w:val="28"/>
                <w:lang w:eastAsia="ru-RU"/>
              </w:rPr>
              <w:drawing>
                <wp:inline distT="0" distB="0" distL="0" distR="0" wp14:anchorId="26981838" wp14:editId="33E5D477">
                  <wp:extent cx="2952634" cy="2212258"/>
                  <wp:effectExtent l="0" t="0" r="635" b="0"/>
                  <wp:docPr id="2" name="Рисунок 2" descr="\\SERVER1.sokol.viamnet.local\Sokol_Work\Лаборатория_616\Евгенов_А\От Шуртакова\ВЖЛ12У\№3 х1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1.sokol.viamnet.local\Sokol_Work\Лаборатория_616\Евгенов_А\От Шуртакова\ВЖЛ12У\№3 х16-1-3.jpg"/>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2956266" cy="2214980"/>
                          </a:xfrm>
                          <a:prstGeom prst="rect">
                            <a:avLst/>
                          </a:prstGeom>
                          <a:noFill/>
                          <a:ln>
                            <a:noFill/>
                          </a:ln>
                        </pic:spPr>
                      </pic:pic>
                    </a:graphicData>
                  </a:graphic>
                </wp:inline>
              </w:drawing>
            </w:r>
          </w:p>
        </w:tc>
      </w:tr>
      <w:tr w:rsidR="00E62389" w:rsidRPr="00E62389" w:rsidTr="004437AE">
        <w:tc>
          <w:tcPr>
            <w:tcW w:w="9571" w:type="dxa"/>
            <w:gridSpan w:val="2"/>
          </w:tcPr>
          <w:p w:rsidR="00E62389" w:rsidRPr="00E62389" w:rsidRDefault="00E62389" w:rsidP="005253F5">
            <w:pPr>
              <w:rPr>
                <w:rFonts w:ascii="Times New Roman" w:hAnsi="Times New Roman" w:cs="Times New Roman"/>
                <w:sz w:val="28"/>
              </w:rPr>
            </w:pPr>
            <w:r w:rsidRPr="00E62389">
              <w:rPr>
                <w:rFonts w:ascii="Times New Roman" w:hAnsi="Times New Roman" w:cs="Times New Roman"/>
                <w:noProof/>
                <w:sz w:val="28"/>
                <w:szCs w:val="28"/>
                <w:lang w:eastAsia="ru-RU"/>
              </w:rPr>
              <mc:AlternateContent>
                <mc:Choice Requires="wps">
                  <w:drawing>
                    <wp:anchor distT="0" distB="0" distL="114300" distR="114300" simplePos="0" relativeHeight="251705344" behindDoc="0" locked="0" layoutInCell="1" allowOverlap="1" wp14:anchorId="1314B4F2" wp14:editId="1C6E67FB">
                      <wp:simplePos x="0" y="0"/>
                      <wp:positionH relativeFrom="column">
                        <wp:posOffset>1520190</wp:posOffset>
                      </wp:positionH>
                      <wp:positionV relativeFrom="paragraph">
                        <wp:posOffset>16036</wp:posOffset>
                      </wp:positionV>
                      <wp:extent cx="327660" cy="323850"/>
                      <wp:effectExtent l="0" t="0" r="15240" b="19050"/>
                      <wp:wrapNone/>
                      <wp:docPr id="315" name="Поле 315"/>
                      <wp:cNvGraphicFramePr/>
                      <a:graphic xmlns:a="http://schemas.openxmlformats.org/drawingml/2006/main">
                        <a:graphicData uri="http://schemas.microsoft.com/office/word/2010/wordprocessingShape">
                          <wps:wsp>
                            <wps:cNvSpPr txBox="1"/>
                            <wps:spPr>
                              <a:xfrm>
                                <a:off x="0" y="0"/>
                                <a:ext cx="32766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5" o:spid="_x0000_s1040" type="#_x0000_t202" style="position:absolute;margin-left:119.7pt;margin-top:1.25pt;width:25.8pt;height:25.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" fillcolor="white [3201]" strokeweight=".5pt">
                      <v:textbo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в</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692032" behindDoc="0" locked="0" layoutInCell="1" allowOverlap="1" wp14:anchorId="5297C746" wp14:editId="23C4A006">
                      <wp:simplePos x="0" y="0"/>
                      <wp:positionH relativeFrom="column">
                        <wp:posOffset>4008650</wp:posOffset>
                      </wp:positionH>
                      <wp:positionV relativeFrom="paragraph">
                        <wp:posOffset>1950085</wp:posOffset>
                      </wp:positionV>
                      <wp:extent cx="448310" cy="260350"/>
                      <wp:effectExtent l="0" t="0" r="0" b="6350"/>
                      <wp:wrapNone/>
                      <wp:docPr id="292" name="Поле 292"/>
                      <wp:cNvGraphicFramePr/>
                      <a:graphic xmlns:a="http://schemas.openxmlformats.org/drawingml/2006/main">
                        <a:graphicData uri="http://schemas.microsoft.com/office/word/2010/wordprocessingShape">
                          <wps:wsp>
                            <wps:cNvSpPr txBox="1"/>
                            <wps:spPr>
                              <a:xfrm>
                                <a:off x="0" y="0"/>
                                <a:ext cx="448310" cy="2603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1932E1" w:rsidRDefault="00E62389" w:rsidP="00E62389">
                                  <w:pPr>
                                    <w:rPr>
                                      <w:rFonts w:ascii="Times New Roman" w:hAnsi="Times New Roman" w:cs="Times New Roman"/>
                                      <w:sz w:val="20"/>
                                    </w:rPr>
                                  </w:pPr>
                                  <w:r>
                                    <w:rPr>
                                      <w:rFonts w:ascii="Times New Roman" w:hAnsi="Times New Roman" w:cs="Times New Roman"/>
                                      <w:color w:val="FFFFFF" w:themeColor="background1"/>
                                      <w:sz w:val="20"/>
                                    </w:rPr>
                                    <w:t>2 мм</w:t>
                                  </w:r>
                                  <w:r w:rsidRPr="00E62389">
                                    <w:rPr>
                                      <w:rFonts w:ascii="Times New Roman" w:hAnsi="Times New Roman" w:cs="Times New Roman"/>
                                      <w:color w:val="FFFFFF" w:themeColor="background1"/>
                                      <w:sz w:val="20"/>
                                    </w:rPr>
                                    <w:t xml:space="preserve"> </w:t>
                                  </w:r>
                                  <w:proofErr w:type="spellStart"/>
                                  <w:proofErr w:type="gramStart"/>
                                  <w:r>
                                    <w:rPr>
                                      <w:rFonts w:ascii="Times New Roman" w:hAnsi="Times New Roman" w:cs="Times New Roman"/>
                                      <w:sz w:val="20"/>
                                    </w:rPr>
                                    <w:t>мм</w:t>
                                  </w:r>
                                  <w:proofErr w:type="spellEnd"/>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92" o:spid="_x0000_s1041" type="#_x0000_t202" style="position:absolute;margin-left:315.65pt;margin-top:153.55pt;width:35.3pt;height:2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" filled="f" stroked="f" strokeweight=".5pt">
                      <v:textbox>
                        <w:txbxContent>
                          <w:p w:rsidR="00E62389" w:rsidRPr="001932E1" w:rsidRDefault="00E62389" w:rsidP="00E62389">
                            <w:pPr>
                              <w:rPr>
                                <w:rFonts w:ascii="Times New Roman" w:hAnsi="Times New Roman" w:cs="Times New Roman"/>
                                <w:sz w:val="20"/>
                              </w:rPr>
                            </w:pPr>
                            <w:r>
                              <w:rPr>
                                <w:rFonts w:ascii="Times New Roman" w:hAnsi="Times New Roman" w:cs="Times New Roman"/>
                                <w:color w:val="FFFFFF" w:themeColor="background1"/>
                                <w:sz w:val="20"/>
                              </w:rPr>
                              <w:t xml:space="preserve">2 </w:t>
                            </w:r>
                            <w:r>
                              <w:rPr>
                                <w:rFonts w:ascii="Times New Roman" w:hAnsi="Times New Roman" w:cs="Times New Roman"/>
                                <w:color w:val="FFFFFF" w:themeColor="background1"/>
                                <w:sz w:val="20"/>
                              </w:rPr>
                              <w:t>мм</w:t>
                            </w:r>
                            <w:r w:rsidRPr="00E62389">
                              <w:rPr>
                                <w:rFonts w:ascii="Times New Roman" w:hAnsi="Times New Roman" w:cs="Times New Roman"/>
                                <w:color w:val="FFFFFF" w:themeColor="background1"/>
                                <w:sz w:val="20"/>
                              </w:rPr>
                              <w:t xml:space="preserve"> </w:t>
                            </w:r>
                            <w:proofErr w:type="spellStart"/>
                            <w:proofErr w:type="gramStart"/>
                            <w:r>
                              <w:rPr>
                                <w:rFonts w:ascii="Times New Roman" w:hAnsi="Times New Roman" w:cs="Times New Roman"/>
                                <w:sz w:val="20"/>
                              </w:rPr>
                              <w:t>мм</w:t>
                            </w:r>
                            <w:proofErr w:type="spellEnd"/>
                            <w:proofErr w:type="gramEnd"/>
                          </w:p>
                        </w:txbxContent>
                      </v:textbox>
                    </v:shape>
                  </w:pict>
                </mc:Fallback>
              </mc:AlternateContent>
            </w:r>
            <w:r w:rsidRPr="00E62389">
              <w:rPr>
                <w:rFonts w:ascii="Times New Roman" w:hAnsi="Times New Roman" w:cs="Times New Roman"/>
                <w:noProof/>
                <w:sz w:val="28"/>
                <w:lang w:eastAsia="ru-RU"/>
              </w:rPr>
              <mc:AlternateContent>
                <mc:Choice Requires="wpg">
                  <w:drawing>
                    <wp:anchor distT="0" distB="0" distL="114300" distR="114300" simplePos="0" relativeHeight="251693056" behindDoc="0" locked="0" layoutInCell="1" allowOverlap="1" wp14:anchorId="493BC69E" wp14:editId="153F7D55">
                      <wp:simplePos x="0" y="0"/>
                      <wp:positionH relativeFrom="column">
                        <wp:posOffset>4081151</wp:posOffset>
                      </wp:positionH>
                      <wp:positionV relativeFrom="paragraph">
                        <wp:posOffset>2114420</wp:posOffset>
                      </wp:positionV>
                      <wp:extent cx="346710" cy="79375"/>
                      <wp:effectExtent l="0" t="0" r="34290" b="15875"/>
                      <wp:wrapNone/>
                      <wp:docPr id="293" name="Группа 293"/>
                      <wp:cNvGraphicFramePr/>
                      <a:graphic xmlns:a="http://schemas.openxmlformats.org/drawingml/2006/main">
                        <a:graphicData uri="http://schemas.microsoft.com/office/word/2010/wordprocessingGroup">
                          <wpg:wgp>
                            <wpg:cNvGrpSpPr/>
                            <wpg:grpSpPr>
                              <a:xfrm>
                                <a:off x="0" y="0"/>
                                <a:ext cx="346710" cy="79375"/>
                                <a:chOff x="0" y="0"/>
                                <a:chExt cx="712271" cy="64770"/>
                              </a:xfrm>
                            </wpg:grpSpPr>
                            <wps:wsp>
                              <wps:cNvPr id="294" name="Прямая соединительная линия 294"/>
                              <wps:cNvCnPr/>
                              <wps:spPr>
                                <a:xfrm>
                                  <a:off x="0" y="32385"/>
                                  <a:ext cx="695325"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295" name="Прямая соединительная линия 295"/>
                              <wps:cNvCnPr/>
                              <wps:spPr>
                                <a:xfrm flipH="1">
                                  <a:off x="711553" y="0"/>
                                  <a:ext cx="718" cy="6477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296" name="Прямая соединительная линия 296"/>
                              <wps:cNvCnPr/>
                              <wps:spPr>
                                <a:xfrm flipH="1">
                                  <a:off x="0" y="0"/>
                                  <a:ext cx="0" cy="6477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Группа 293" o:spid="_x0000_s1026" style="position:absolute;margin-left:321.35pt;margin-top:166.5pt;width:27.3pt;height:6.25pt;z-index:251693056;mso-width-relative:margin;mso-height-relative:margin" coordsize="7122,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">
                      <v:line id="Прямая соединительная линия 294" o:spid="_x0000_s1027" style="position:absolute;visibility:visible;mso-wrap-style:square" from="0,323" to="6953,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RgjMQAAADcAAAADwAAAGRycy9kb3ducmV2LnhtbESPQWvCQBSE74X+h+UVvNVNtWhN3QRp&#10;Fb1GC3p8ZJ9JMPs2ZleT/ntXEDwOM/MNM097U4srta6yrOBjGIEgzq2uuFDwt1u9f4FwHlljbZkU&#10;/JODNHl9mWOsbccZXbe+EAHCLkYFpfdNLKXLSzLohrYhDt7RtgZ9kG0hdYtdgJtajqJoIg1WHBZK&#10;bOinpPy0vRgFR3/euSVNp9k+WuaHzWn9S+O9UoO3fvENwlPvn+FHe6MVjGafcD8TjoBM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RGCMxAAAANwAAAAPAAAAAAAAAAAA&#10;AAAAAKECAABkcnMvZG93bnJldi54bWxQSwUGAAAAAAQABAD5AAAAkgMAAAAA&#10;" strokecolor="white [3212]"/>
                      <v:line id="Прямая соединительная линия 295" o:spid="_x0000_s1028" style="position:absolute;flip:x;visibility:visible;mso-wrap-style:square" from="7115,0" to="7122,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zMTMUAAADcAAAADwAAAGRycy9kb3ducmV2LnhtbESPzWrDMBCE74W+g9hCb41cQ4vjRAmh&#10;NNBDL/nBIbeNtbFMrJWwVMd5+6pQyHGYmW+Y+XK0nRioD61jBa+TDARx7XTLjYL9bv1SgAgRWWPn&#10;mBTcKMBy8fgwx1K7K29o2MZGJAiHEhWYGH0pZagNWQwT54mTd3a9xZhk30jd4zXBbSfzLHuXFltO&#10;CwY9fRiqL9sfq8DlVbgN/rC5VOuq+DaFP8XPo1LPT+NqBiLSGO/h//aXVpBP3+DvTDo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zMTMUAAADcAAAADwAAAAAAAAAA&#10;AAAAAAChAgAAZHJzL2Rvd25yZXYueG1sUEsFBgAAAAAEAAQA+QAAAJMDAAAAAA==&#10;" strokecolor="white [3212]"/>
                      <v:line id="Прямая соединительная линия 296" o:spid="_x0000_s1029" style="position:absolute;flip:x;visibility:visible;mso-wrap-style:square" from="0,0" to="0,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5SO8UAAADcAAAADwAAAGRycy9kb3ducmV2LnhtbESPQWvCQBSE74X+h+UVeqsbc5CYuopI&#10;hR560UrE22v2mQ1m3y7ZbYz/visIPQ4z8w2zWI22EwP1oXWsYDrJQBDXTrfcKDh8b98KECEia+wc&#10;k4IbBVgtn58WWGp35R0N+9iIBOFQogIToy+lDLUhi2HiPHHyzq63GJPsG6l7vCa47WSeZTNpseW0&#10;YNDTxlB92f9aBS6vwm3wx92l2lbFlyn8T/w4KfX6Mq7fQUQa43/40f7UCvL5DO5n0h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5SO8UAAADcAAAADwAAAAAAAAAA&#10;AAAAAAChAgAAZHJzL2Rvd25yZXYueG1sUEsFBgAAAAAEAAQA+QAAAJMDAAAAAA==&#10;" strokecolor="white [3212]"/>
                    </v:group>
                  </w:pict>
                </mc:Fallback>
              </mc:AlternateContent>
            </w:r>
            <w:r w:rsidRPr="00E62389">
              <w:rPr>
                <w:rFonts w:ascii="Times New Roman" w:hAnsi="Times New Roman" w:cs="Times New Roman"/>
                <w:noProof/>
                <w:sz w:val="28"/>
                <w:lang w:eastAsia="ru-RU"/>
              </w:rPr>
              <w:drawing>
                <wp:anchor distT="0" distB="0" distL="114300" distR="114300" simplePos="0" relativeHeight="251689984" behindDoc="0" locked="0" layoutInCell="1" allowOverlap="1" wp14:anchorId="3FB7E8DD" wp14:editId="0D6D4EF7">
                  <wp:simplePos x="0" y="0"/>
                  <wp:positionH relativeFrom="column">
                    <wp:align>center</wp:align>
                  </wp:positionH>
                  <wp:positionV relativeFrom="paragraph">
                    <wp:posOffset>3810</wp:posOffset>
                  </wp:positionV>
                  <wp:extent cx="2952000" cy="2210400"/>
                  <wp:effectExtent l="0" t="0" r="1270" b="0"/>
                  <wp:wrapTopAndBottom/>
                  <wp:docPr id="291" name="Рисунок 291" descr="C:\Users\shurtakov_sv\Desktop\ВЖЛ12У\09.03.2017\ВЖЛ12У х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urtakov_sv\Desktop\ВЖЛ12У\09.03.2017\ВЖЛ12У х8-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2000" cy="2210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E62389" w:rsidRPr="00E62389" w:rsidTr="004437AE">
        <w:tc>
          <w:tcPr>
            <w:tcW w:w="9571" w:type="dxa"/>
            <w:gridSpan w:val="2"/>
          </w:tcPr>
          <w:p w:rsidR="00E62389" w:rsidRPr="00E62389" w:rsidRDefault="00E62389" w:rsidP="005B5D01">
            <w:pPr>
              <w:jc w:val="center"/>
              <w:rPr>
                <w:rFonts w:ascii="Times New Roman" w:hAnsi="Times New Roman" w:cs="Times New Roman"/>
                <w:sz w:val="28"/>
              </w:rPr>
            </w:pPr>
            <w:r w:rsidRPr="00E62389">
              <w:rPr>
                <w:rFonts w:ascii="Times New Roman" w:hAnsi="Times New Roman" w:cs="Times New Roman"/>
                <w:sz w:val="28"/>
              </w:rPr>
              <w:t>Рисунок 4 – Макроструктура сплава ВЖЛ12У, синтезированного методом СЛС (а, б</w:t>
            </w:r>
            <w:r>
              <w:rPr>
                <w:rFonts w:ascii="Times New Roman" w:hAnsi="Times New Roman" w:cs="Times New Roman"/>
                <w:sz w:val="28"/>
              </w:rPr>
              <w:t xml:space="preserve"> – ×</w:t>
            </w:r>
            <w:r w:rsidRPr="00E62389">
              <w:rPr>
                <w:rFonts w:ascii="Times New Roman" w:hAnsi="Times New Roman" w:cs="Times New Roman"/>
                <w:sz w:val="28"/>
              </w:rPr>
              <w:t>16), и литого (в –</w:t>
            </w:r>
            <w:r w:rsidRPr="00E62389">
              <w:rPr>
                <w:rFonts w:ascii="Times New Roman" w:hAnsi="Times New Roman" w:cs="Times New Roman"/>
              </w:rPr>
              <w:t xml:space="preserve"> </w:t>
            </w:r>
            <w:r>
              <w:rPr>
                <w:rFonts w:ascii="Times New Roman" w:hAnsi="Times New Roman" w:cs="Times New Roman"/>
                <w:sz w:val="28"/>
                <w:szCs w:val="28"/>
              </w:rPr>
              <w:t>×</w:t>
            </w:r>
            <w:r w:rsidRPr="00E62389">
              <w:rPr>
                <w:rFonts w:ascii="Times New Roman" w:hAnsi="Times New Roman" w:cs="Times New Roman"/>
                <w:sz w:val="28"/>
                <w:szCs w:val="28"/>
              </w:rPr>
              <w:t>8</w:t>
            </w:r>
            <w:r w:rsidRPr="00E62389">
              <w:rPr>
                <w:rFonts w:ascii="Times New Roman" w:hAnsi="Times New Roman" w:cs="Times New Roman"/>
                <w:sz w:val="28"/>
              </w:rPr>
              <w:t>).</w:t>
            </w:r>
            <w:r w:rsidRPr="00E62389">
              <w:rPr>
                <w:rFonts w:ascii="Times New Roman" w:hAnsi="Times New Roman" w:cs="Times New Roman"/>
                <w:noProof/>
                <w:sz w:val="28"/>
                <w:szCs w:val="28"/>
                <w:lang w:eastAsia="ru-RU"/>
              </w:rPr>
              <w:t xml:space="preserve"> </w:t>
            </w:r>
          </w:p>
        </w:tc>
      </w:tr>
    </w:tbl>
    <w:p w:rsidR="00DA0C64" w:rsidRPr="00E62389" w:rsidRDefault="00DA0C64" w:rsidP="005B5D01">
      <w:pPr>
        <w:spacing w:after="0"/>
        <w:rPr>
          <w:rFonts w:ascii="Times New Roman" w:hAnsi="Times New Roman" w:cs="Times New Roman"/>
          <w:sz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E62389" w:rsidRPr="00E62389" w:rsidTr="004437AE">
        <w:tc>
          <w:tcPr>
            <w:tcW w:w="4785" w:type="dxa"/>
          </w:tcPr>
          <w:p w:rsidR="00E62389" w:rsidRPr="00E62389" w:rsidRDefault="00E62389" w:rsidP="00996560">
            <w:pPr>
              <w:rPr>
                <w:rFonts w:ascii="Times New Roman" w:hAnsi="Times New Roman" w:cs="Times New Roman"/>
                <w:sz w:val="28"/>
              </w:rPr>
            </w:pPr>
            <w:r w:rsidRPr="00E62389">
              <w:rPr>
                <w:rFonts w:ascii="Times New Roman" w:hAnsi="Times New Roman" w:cs="Times New Roman"/>
                <w:noProof/>
                <w:sz w:val="28"/>
                <w:lang w:eastAsia="ru-RU"/>
              </w:rPr>
              <mc:AlternateContent>
                <mc:Choice Requires="wps">
                  <w:drawing>
                    <wp:anchor distT="0" distB="0" distL="114300" distR="114300" simplePos="0" relativeHeight="251719680" behindDoc="0" locked="0" layoutInCell="1" allowOverlap="1" wp14:anchorId="357B03B1" wp14:editId="4B496C5A">
                      <wp:simplePos x="0" y="0"/>
                      <wp:positionH relativeFrom="column">
                        <wp:posOffset>8255</wp:posOffset>
                      </wp:positionH>
                      <wp:positionV relativeFrom="paragraph">
                        <wp:posOffset>1125220</wp:posOffset>
                      </wp:positionV>
                      <wp:extent cx="215900" cy="235585"/>
                      <wp:effectExtent l="0" t="0" r="0" b="0"/>
                      <wp:wrapNone/>
                      <wp:docPr id="325" name="Поле 325"/>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b/>
                                      <w:color w:val="FFFFFF" w:themeColor="background1"/>
                                      <w:sz w:val="20"/>
                                      <w:szCs w:val="20"/>
                                      <w:lang w:val="en-US"/>
                                    </w:rPr>
                                  </w:pPr>
                                  <w:r>
                                    <w:rPr>
                                      <w:rFonts w:ascii="Times New Roman" w:hAnsi="Times New Roman" w:cs="Times New Roman"/>
                                      <w:b/>
                                      <w:color w:val="FFFFFF" w:themeColor="background1"/>
                                      <w:sz w:val="20"/>
                                      <w:szCs w:val="20"/>
                                      <w:lang w:val="en-US"/>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25" o:spid="_x0000_s1042" type="#_x0000_t202" style="position:absolute;margin-left:.65pt;margin-top:88.6pt;width:17pt;height:18.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" filled="f" stroked="f" strokeweight=".5pt">
                      <v:textbox>
                        <w:txbxContent>
                          <w:p w:rsidR="00E62389" w:rsidRPr="00E62389" w:rsidRDefault="00E62389" w:rsidP="00E62389">
                            <w:pPr>
                              <w:rPr>
                                <w:rFonts w:ascii="Times New Roman" w:hAnsi="Times New Roman" w:cs="Times New Roman"/>
                                <w:b/>
                                <w:color w:val="FFFFFF" w:themeColor="background1"/>
                                <w:sz w:val="20"/>
                                <w:szCs w:val="20"/>
                                <w:lang w:val="en-US"/>
                              </w:rPr>
                            </w:pPr>
                            <w:r>
                              <w:rPr>
                                <w:rFonts w:ascii="Times New Roman" w:hAnsi="Times New Roman" w:cs="Times New Roman"/>
                                <w:b/>
                                <w:color w:val="FFFFFF" w:themeColor="background1"/>
                                <w:sz w:val="20"/>
                                <w:szCs w:val="20"/>
                                <w:lang w:val="en-US"/>
                              </w:rPr>
                              <w:t>Z</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718656" behindDoc="0" locked="0" layoutInCell="1" allowOverlap="1" wp14:anchorId="5ACE845F" wp14:editId="3FB91BE2">
                      <wp:simplePos x="0" y="0"/>
                      <wp:positionH relativeFrom="column">
                        <wp:posOffset>759460</wp:posOffset>
                      </wp:positionH>
                      <wp:positionV relativeFrom="paragraph">
                        <wp:posOffset>1870710</wp:posOffset>
                      </wp:positionV>
                      <wp:extent cx="215900" cy="235585"/>
                      <wp:effectExtent l="0" t="0" r="0" b="0"/>
                      <wp:wrapNone/>
                      <wp:docPr id="324" name="Поле 324"/>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b/>
                                      <w:color w:val="FFFFFF" w:themeColor="background1"/>
                                      <w:sz w:val="20"/>
                                      <w:szCs w:val="20"/>
                                      <w:lang w:val="en-US"/>
                                    </w:rPr>
                                  </w:pPr>
                                  <w:r>
                                    <w:rPr>
                                      <w:rFonts w:ascii="Times New Roman" w:hAnsi="Times New Roman" w:cs="Times New Roman"/>
                                      <w:b/>
                                      <w:color w:val="FFFFFF" w:themeColor="background1"/>
                                      <w:sz w:val="20"/>
                                      <w:szCs w:val="20"/>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24" o:spid="_x0000_s1043" type="#_x0000_t202" style="position:absolute;margin-left:59.8pt;margin-top:147.3pt;width:17pt;height:18.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" filled="f" stroked="f" strokeweight=".5pt">
                      <v:textbox>
                        <w:txbxContent>
                          <w:p w:rsidR="00E62389" w:rsidRPr="00E62389" w:rsidRDefault="00E62389" w:rsidP="00E62389">
                            <w:pPr>
                              <w:rPr>
                                <w:rFonts w:ascii="Times New Roman" w:hAnsi="Times New Roman" w:cs="Times New Roman"/>
                                <w:b/>
                                <w:color w:val="FFFFFF" w:themeColor="background1"/>
                                <w:sz w:val="20"/>
                                <w:szCs w:val="20"/>
                                <w:lang w:val="en-US"/>
                              </w:rPr>
                            </w:pPr>
                            <w:r>
                              <w:rPr>
                                <w:rFonts w:ascii="Times New Roman" w:hAnsi="Times New Roman" w:cs="Times New Roman"/>
                                <w:b/>
                                <w:color w:val="FFFFFF" w:themeColor="background1"/>
                                <w:sz w:val="20"/>
                                <w:szCs w:val="20"/>
                                <w:lang w:val="en-US"/>
                              </w:rPr>
                              <w:t>X</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717632" behindDoc="0" locked="0" layoutInCell="1" allowOverlap="1" wp14:anchorId="3B6F921B" wp14:editId="4244E9F4">
                      <wp:simplePos x="0" y="0"/>
                      <wp:positionH relativeFrom="column">
                        <wp:posOffset>210820</wp:posOffset>
                      </wp:positionH>
                      <wp:positionV relativeFrom="paragraph">
                        <wp:posOffset>1914525</wp:posOffset>
                      </wp:positionV>
                      <wp:extent cx="818515" cy="0"/>
                      <wp:effectExtent l="0" t="76200" r="19685" b="95250"/>
                      <wp:wrapNone/>
                      <wp:docPr id="323" name="Прямая со стрелкой 323"/>
                      <wp:cNvGraphicFramePr/>
                      <a:graphic xmlns:a="http://schemas.openxmlformats.org/drawingml/2006/main">
                        <a:graphicData uri="http://schemas.microsoft.com/office/word/2010/wordprocessingShape">
                          <wps:wsp>
                            <wps:cNvCnPr/>
                            <wps:spPr>
                              <a:xfrm>
                                <a:off x="0" y="0"/>
                                <a:ext cx="818515" cy="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23" o:spid="_x0000_s1026" type="#_x0000_t32" style="position:absolute;margin-left:16.6pt;margin-top:150.75pt;width:64.45pt;height:0;z-index:251717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716608" behindDoc="0" locked="0" layoutInCell="1" allowOverlap="1" wp14:anchorId="68D00ECE" wp14:editId="10D4D486">
                      <wp:simplePos x="0" y="0"/>
                      <wp:positionH relativeFrom="column">
                        <wp:posOffset>210820</wp:posOffset>
                      </wp:positionH>
                      <wp:positionV relativeFrom="paragraph">
                        <wp:posOffset>1092835</wp:posOffset>
                      </wp:positionV>
                      <wp:extent cx="0" cy="822960"/>
                      <wp:effectExtent l="76200" t="38100" r="57150" b="15240"/>
                      <wp:wrapNone/>
                      <wp:docPr id="322" name="Прямая со стрелкой 322"/>
                      <wp:cNvGraphicFramePr/>
                      <a:graphic xmlns:a="http://schemas.openxmlformats.org/drawingml/2006/main">
                        <a:graphicData uri="http://schemas.microsoft.com/office/word/2010/wordprocessingShape">
                          <wps:wsp>
                            <wps:cNvCnPr/>
                            <wps:spPr>
                              <a:xfrm flipV="1">
                                <a:off x="0" y="0"/>
                                <a:ext cx="0" cy="82296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22" o:spid="_x0000_s1026" type="#_x0000_t32" style="position:absolute;margin-left:16.6pt;margin-top:86.05pt;width:0;height:64.8pt;flip:y;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714560" behindDoc="0" locked="0" layoutInCell="1" allowOverlap="1" wp14:anchorId="4FE9CA6E" wp14:editId="5707CF2D">
                      <wp:simplePos x="0" y="0"/>
                      <wp:positionH relativeFrom="column">
                        <wp:posOffset>2954020</wp:posOffset>
                      </wp:positionH>
                      <wp:positionV relativeFrom="paragraph">
                        <wp:posOffset>1143952</wp:posOffset>
                      </wp:positionV>
                      <wp:extent cx="215900" cy="235585"/>
                      <wp:effectExtent l="0" t="0" r="0" b="0"/>
                      <wp:wrapNone/>
                      <wp:docPr id="321" name="Поле 321"/>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b/>
                                      <w:color w:val="FFFFFF" w:themeColor="background1"/>
                                      <w:sz w:val="20"/>
                                      <w:szCs w:val="20"/>
                                      <w:lang w:val="en-US"/>
                                    </w:rPr>
                                  </w:pPr>
                                  <w:r w:rsidRPr="00E62389">
                                    <w:rPr>
                                      <w:rFonts w:ascii="Times New Roman" w:hAnsi="Times New Roman" w:cs="Times New Roman"/>
                                      <w:b/>
                                      <w:color w:val="FFFFFF" w:themeColor="background1"/>
                                      <w:sz w:val="20"/>
                                      <w:szCs w:val="20"/>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21" o:spid="_x0000_s1044" type="#_x0000_t202" style="position:absolute;margin-left:232.6pt;margin-top:90.05pt;width:17pt;height:18.5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" filled="f" stroked="f" strokeweight=".5pt">
                      <v:textbox>
                        <w:txbxContent>
                          <w:p w:rsidR="00E62389" w:rsidRPr="00E62389" w:rsidRDefault="00E62389" w:rsidP="00E62389">
                            <w:pPr>
                              <w:rPr>
                                <w:rFonts w:ascii="Times New Roman" w:hAnsi="Times New Roman" w:cs="Times New Roman"/>
                                <w:b/>
                                <w:color w:val="FFFFFF" w:themeColor="background1"/>
                                <w:sz w:val="20"/>
                                <w:szCs w:val="20"/>
                                <w:lang w:val="en-US"/>
                              </w:rPr>
                            </w:pPr>
                            <w:r w:rsidRPr="00E62389">
                              <w:rPr>
                                <w:rFonts w:ascii="Times New Roman" w:hAnsi="Times New Roman" w:cs="Times New Roman"/>
                                <w:b/>
                                <w:color w:val="FFFFFF" w:themeColor="background1"/>
                                <w:sz w:val="20"/>
                                <w:szCs w:val="20"/>
                                <w:lang w:val="en-US"/>
                              </w:rPr>
                              <w:t>X</w:t>
                            </w:r>
                          </w:p>
                        </w:txbxContent>
                      </v:textbox>
                    </v:shape>
                  </w:pict>
                </mc:Fallback>
              </mc:AlternateContent>
            </w:r>
            <w:r w:rsidRPr="00E62389">
              <w:rPr>
                <w:rFonts w:ascii="Times New Roman" w:hAnsi="Times New Roman" w:cs="Times New Roman"/>
                <w:noProof/>
                <w:sz w:val="28"/>
                <w:szCs w:val="28"/>
                <w:lang w:eastAsia="ru-RU"/>
              </w:rPr>
              <mc:AlternateContent>
                <mc:Choice Requires="wps">
                  <w:drawing>
                    <wp:anchor distT="0" distB="0" distL="114300" distR="114300" simplePos="0" relativeHeight="251707392" behindDoc="0" locked="0" layoutInCell="1" allowOverlap="1" wp14:anchorId="61A3DCCB" wp14:editId="665A43B7">
                      <wp:simplePos x="0" y="0"/>
                      <wp:positionH relativeFrom="column">
                        <wp:posOffset>14444</wp:posOffset>
                      </wp:positionH>
                      <wp:positionV relativeFrom="paragraph">
                        <wp:posOffset>15875</wp:posOffset>
                      </wp:positionV>
                      <wp:extent cx="327660" cy="323850"/>
                      <wp:effectExtent l="0" t="0" r="15240" b="19050"/>
                      <wp:wrapNone/>
                      <wp:docPr id="316" name="Поле 316"/>
                      <wp:cNvGraphicFramePr/>
                      <a:graphic xmlns:a="http://schemas.openxmlformats.org/drawingml/2006/main">
                        <a:graphicData uri="http://schemas.microsoft.com/office/word/2010/wordprocessingShape">
                          <wps:wsp>
                            <wps:cNvSpPr txBox="1"/>
                            <wps:spPr>
                              <a:xfrm>
                                <a:off x="0" y="0"/>
                                <a:ext cx="32766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6" o:spid="_x0000_s1045" type="#_x0000_t202" style="position:absolute;margin-left:1.15pt;margin-top:1.25pt;width:25.8pt;height:2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" fillcolor="white [3201]" strokeweight=".5pt">
                      <v:textbo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а</w:t>
                            </w:r>
                          </w:p>
                        </w:txbxContent>
                      </v:textbox>
                    </v:shape>
                  </w:pict>
                </mc:Fallback>
              </mc:AlternateContent>
            </w:r>
            <w:r w:rsidRPr="00E62389">
              <w:rPr>
                <w:rFonts w:ascii="Times New Roman" w:hAnsi="Times New Roman" w:cs="Times New Roman"/>
                <w:noProof/>
                <w:sz w:val="28"/>
                <w:lang w:eastAsia="ru-RU"/>
              </w:rPr>
              <w:drawing>
                <wp:inline distT="0" distB="0" distL="0" distR="0" wp14:anchorId="2FE4B9DE" wp14:editId="74BB532F">
                  <wp:extent cx="2816678" cy="2111818"/>
                  <wp:effectExtent l="0" t="0" r="3175" b="3175"/>
                  <wp:docPr id="10" name="Рисунок 10" descr="\\SERVER1\Sokol_Work\Лаборатория_616\Евгенов_А\От Шуртакова\09.03.2017\6xy ВЖ159 x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RVER1\Sokol_Work\Лаборатория_616\Евгенов_А\От Шуртакова\09.03.2017\6xy ВЖ159 x100-2.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820044" cy="2114342"/>
                          </a:xfrm>
                          <a:prstGeom prst="rect">
                            <a:avLst/>
                          </a:prstGeom>
                          <a:noFill/>
                          <a:ln>
                            <a:noFill/>
                          </a:ln>
                        </pic:spPr>
                      </pic:pic>
                    </a:graphicData>
                  </a:graphic>
                </wp:inline>
              </w:drawing>
            </w:r>
          </w:p>
        </w:tc>
        <w:tc>
          <w:tcPr>
            <w:tcW w:w="4786" w:type="dxa"/>
          </w:tcPr>
          <w:p w:rsidR="00E62389" w:rsidRPr="00E62389" w:rsidRDefault="00E62389" w:rsidP="00996560">
            <w:pPr>
              <w:rPr>
                <w:rFonts w:ascii="Times New Roman" w:hAnsi="Times New Roman" w:cs="Times New Roman"/>
                <w:sz w:val="28"/>
              </w:rPr>
            </w:pPr>
            <w:r w:rsidRPr="00E62389">
              <w:rPr>
                <w:rFonts w:ascii="Times New Roman" w:hAnsi="Times New Roman" w:cs="Times New Roman"/>
                <w:noProof/>
                <w:sz w:val="28"/>
                <w:lang w:eastAsia="ru-RU"/>
              </w:rPr>
              <mc:AlternateContent>
                <mc:Choice Requires="wps">
                  <w:drawing>
                    <wp:anchor distT="0" distB="0" distL="114300" distR="114300" simplePos="0" relativeHeight="251712512" behindDoc="0" locked="0" layoutInCell="1" allowOverlap="1" wp14:anchorId="51733499" wp14:editId="4BB5BB75">
                      <wp:simplePos x="0" y="0"/>
                      <wp:positionH relativeFrom="column">
                        <wp:posOffset>118110</wp:posOffset>
                      </wp:positionH>
                      <wp:positionV relativeFrom="paragraph">
                        <wp:posOffset>1932940</wp:posOffset>
                      </wp:positionV>
                      <wp:extent cx="818515" cy="0"/>
                      <wp:effectExtent l="0" t="76200" r="19685" b="95250"/>
                      <wp:wrapNone/>
                      <wp:docPr id="319" name="Прямая со стрелкой 319"/>
                      <wp:cNvGraphicFramePr/>
                      <a:graphic xmlns:a="http://schemas.openxmlformats.org/drawingml/2006/main">
                        <a:graphicData uri="http://schemas.microsoft.com/office/word/2010/wordprocessingShape">
                          <wps:wsp>
                            <wps:cNvCnPr/>
                            <wps:spPr>
                              <a:xfrm>
                                <a:off x="0" y="0"/>
                                <a:ext cx="818515" cy="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19" o:spid="_x0000_s1026" type="#_x0000_t32" style="position:absolute;margin-left:9.3pt;margin-top:152.2pt;width:64.45pt;height:0;z-index:2517125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" strokecolor="white [3212]">
                      <v:stroke startarrowwidth="narrow" endarrow="classic"/>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713536" behindDoc="0" locked="0" layoutInCell="1" allowOverlap="1" wp14:anchorId="15E5443C" wp14:editId="17776547">
                      <wp:simplePos x="0" y="0"/>
                      <wp:positionH relativeFrom="column">
                        <wp:posOffset>666750</wp:posOffset>
                      </wp:positionH>
                      <wp:positionV relativeFrom="paragraph">
                        <wp:posOffset>1889125</wp:posOffset>
                      </wp:positionV>
                      <wp:extent cx="215900" cy="235585"/>
                      <wp:effectExtent l="0" t="0" r="0" b="0"/>
                      <wp:wrapNone/>
                      <wp:docPr id="320" name="Поле 320"/>
                      <wp:cNvGraphicFramePr/>
                      <a:graphic xmlns:a="http://schemas.openxmlformats.org/drawingml/2006/main">
                        <a:graphicData uri="http://schemas.microsoft.com/office/word/2010/wordprocessingShape">
                          <wps:wsp>
                            <wps:cNvSpPr txBox="1"/>
                            <wps:spPr>
                              <a:xfrm>
                                <a:off x="0" y="0"/>
                                <a:ext cx="215900" cy="2355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389" w:rsidRPr="00E62389" w:rsidRDefault="00E62389" w:rsidP="00E62389">
                                  <w:pPr>
                                    <w:rPr>
                                      <w:rFonts w:ascii="Times New Roman" w:hAnsi="Times New Roman" w:cs="Times New Roman"/>
                                      <w:b/>
                                      <w:color w:val="FFFFFF" w:themeColor="background1"/>
                                      <w:sz w:val="20"/>
                                      <w:szCs w:val="20"/>
                                      <w:lang w:val="en-US"/>
                                    </w:rPr>
                                  </w:pPr>
                                  <w:r w:rsidRPr="00E62389">
                                    <w:rPr>
                                      <w:rFonts w:ascii="Times New Roman" w:hAnsi="Times New Roman" w:cs="Times New Roman"/>
                                      <w:b/>
                                      <w:color w:val="FFFFFF" w:themeColor="background1"/>
                                      <w:sz w:val="20"/>
                                      <w:szCs w:val="20"/>
                                      <w:lang w:val="en-US"/>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20" o:spid="_x0000_s1046" type="#_x0000_t202" style="position:absolute;margin-left:52.5pt;margin-top:148.75pt;width:17pt;height:18.5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" filled="f" stroked="f" strokeweight=".5pt">
                      <v:textbox>
                        <w:txbxContent>
                          <w:p w:rsidR="00E62389" w:rsidRPr="00E62389" w:rsidRDefault="00E62389" w:rsidP="00E62389">
                            <w:pPr>
                              <w:rPr>
                                <w:rFonts w:ascii="Times New Roman" w:hAnsi="Times New Roman" w:cs="Times New Roman"/>
                                <w:b/>
                                <w:color w:val="FFFFFF" w:themeColor="background1"/>
                                <w:sz w:val="20"/>
                                <w:szCs w:val="20"/>
                                <w:lang w:val="en-US"/>
                              </w:rPr>
                            </w:pPr>
                            <w:r w:rsidRPr="00E62389">
                              <w:rPr>
                                <w:rFonts w:ascii="Times New Roman" w:hAnsi="Times New Roman" w:cs="Times New Roman"/>
                                <w:b/>
                                <w:color w:val="FFFFFF" w:themeColor="background1"/>
                                <w:sz w:val="20"/>
                                <w:szCs w:val="20"/>
                                <w:lang w:val="en-US"/>
                              </w:rPr>
                              <w:t>Z</w:t>
                            </w:r>
                          </w:p>
                        </w:txbxContent>
                      </v:textbox>
                    </v:shape>
                  </w:pict>
                </mc:Fallback>
              </mc:AlternateContent>
            </w:r>
            <w:r w:rsidRPr="00E62389">
              <w:rPr>
                <w:rFonts w:ascii="Times New Roman" w:hAnsi="Times New Roman" w:cs="Times New Roman"/>
                <w:noProof/>
                <w:sz w:val="28"/>
                <w:lang w:eastAsia="ru-RU"/>
              </w:rPr>
              <mc:AlternateContent>
                <mc:Choice Requires="wps">
                  <w:drawing>
                    <wp:anchor distT="0" distB="0" distL="114300" distR="114300" simplePos="0" relativeHeight="251711488" behindDoc="0" locked="0" layoutInCell="1" allowOverlap="1" wp14:anchorId="5A75001A" wp14:editId="5591BED5">
                      <wp:simplePos x="0" y="0"/>
                      <wp:positionH relativeFrom="column">
                        <wp:posOffset>118110</wp:posOffset>
                      </wp:positionH>
                      <wp:positionV relativeFrom="paragraph">
                        <wp:posOffset>1111567</wp:posOffset>
                      </wp:positionV>
                      <wp:extent cx="0" cy="822960"/>
                      <wp:effectExtent l="76200" t="38100" r="57150" b="15240"/>
                      <wp:wrapNone/>
                      <wp:docPr id="318" name="Прямая со стрелкой 318"/>
                      <wp:cNvGraphicFramePr/>
                      <a:graphic xmlns:a="http://schemas.openxmlformats.org/drawingml/2006/main">
                        <a:graphicData uri="http://schemas.microsoft.com/office/word/2010/wordprocessingShape">
                          <wps:wsp>
                            <wps:cNvCnPr/>
                            <wps:spPr>
                              <a:xfrm flipV="1">
                                <a:off x="0" y="0"/>
                                <a:ext cx="0" cy="822960"/>
                              </a:xfrm>
                              <a:prstGeom prst="straightConnector1">
                                <a:avLst/>
                              </a:prstGeom>
                              <a:ln>
                                <a:solidFill>
                                  <a:schemeClr val="bg1"/>
                                </a:solidFill>
                                <a:headEnd w="sm" len="med"/>
                                <a:tailEnd type="stealth" w="med"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18" o:spid="_x0000_s1026" type="#_x0000_t32" style="position:absolute;margin-left:9.3pt;margin-top:87.5pt;width:0;height:64.8pt;flip:y;z-index:2517114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" strokecolor="white [3212]">
                      <v:stroke startarrowwidth="narrow" endarrow="classic"/>
                    </v:shape>
                  </w:pict>
                </mc:Fallback>
              </mc:AlternateContent>
            </w:r>
            <w:r w:rsidRPr="00E62389">
              <w:rPr>
                <w:rFonts w:ascii="Times New Roman" w:hAnsi="Times New Roman" w:cs="Times New Roman"/>
                <w:noProof/>
                <w:sz w:val="28"/>
                <w:szCs w:val="28"/>
                <w:lang w:eastAsia="ru-RU"/>
              </w:rPr>
              <mc:AlternateContent>
                <mc:Choice Requires="wps">
                  <w:drawing>
                    <wp:anchor distT="0" distB="0" distL="114300" distR="114300" simplePos="0" relativeHeight="251709440" behindDoc="0" locked="0" layoutInCell="1" allowOverlap="1" wp14:anchorId="5352E5F7" wp14:editId="2E4D26D9">
                      <wp:simplePos x="0" y="0"/>
                      <wp:positionH relativeFrom="column">
                        <wp:posOffset>26670</wp:posOffset>
                      </wp:positionH>
                      <wp:positionV relativeFrom="paragraph">
                        <wp:posOffset>15875</wp:posOffset>
                      </wp:positionV>
                      <wp:extent cx="327660" cy="323850"/>
                      <wp:effectExtent l="0" t="0" r="15240" b="19050"/>
                      <wp:wrapNone/>
                      <wp:docPr id="317" name="Поле 317"/>
                      <wp:cNvGraphicFramePr/>
                      <a:graphic xmlns:a="http://schemas.openxmlformats.org/drawingml/2006/main">
                        <a:graphicData uri="http://schemas.microsoft.com/office/word/2010/wordprocessingShape">
                          <wps:wsp>
                            <wps:cNvSpPr txBox="1"/>
                            <wps:spPr>
                              <a:xfrm>
                                <a:off x="0" y="0"/>
                                <a:ext cx="32766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7" o:spid="_x0000_s1047" type="#_x0000_t202" style="position:absolute;margin-left:2.1pt;margin-top:1.25pt;width:25.8pt;height:2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" fillcolor="white [3201]" strokeweight=".5pt">
                      <v:textbox>
                        <w:txbxContent>
                          <w:p w:rsidR="00E62389" w:rsidRPr="004A55FD" w:rsidRDefault="00E62389" w:rsidP="00E62389">
                            <w:pPr>
                              <w:jc w:val="center"/>
                              <w:rPr>
                                <w:rFonts w:ascii="Times New Roman" w:hAnsi="Times New Roman" w:cs="Times New Roman"/>
                                <w:b/>
                                <w:sz w:val="28"/>
                              </w:rPr>
                            </w:pPr>
                            <w:r>
                              <w:rPr>
                                <w:rFonts w:ascii="Times New Roman" w:hAnsi="Times New Roman" w:cs="Times New Roman"/>
                                <w:b/>
                                <w:sz w:val="28"/>
                              </w:rPr>
                              <w:t>б</w:t>
                            </w:r>
                          </w:p>
                        </w:txbxContent>
                      </v:textbox>
                    </v:shape>
                  </w:pict>
                </mc:Fallback>
              </mc:AlternateContent>
            </w:r>
            <w:r w:rsidRPr="00E62389">
              <w:rPr>
                <w:rFonts w:ascii="Times New Roman" w:hAnsi="Times New Roman" w:cs="Times New Roman"/>
                <w:noProof/>
                <w:sz w:val="28"/>
                <w:lang w:eastAsia="ru-RU"/>
              </w:rPr>
              <w:drawing>
                <wp:inline distT="0" distB="0" distL="0" distR="0" wp14:anchorId="60D81ECF" wp14:editId="5E22CC14">
                  <wp:extent cx="2765875" cy="2073728"/>
                  <wp:effectExtent l="0" t="0" r="0" b="3175"/>
                  <wp:docPr id="12" name="Рисунок 12" descr="\\SERVER1\Sokol_Work\Лаборатория_616\Евгенов_А\От Шуртакова\09.03.2017\9z ВЖ159 x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RVER1\Sokol_Work\Лаборатория_616\Евгенов_А\От Шуртакова\09.03.2017\9z ВЖ159 x100-0.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72760" cy="2078890"/>
                          </a:xfrm>
                          <a:prstGeom prst="rect">
                            <a:avLst/>
                          </a:prstGeom>
                          <a:noFill/>
                          <a:ln>
                            <a:noFill/>
                          </a:ln>
                        </pic:spPr>
                      </pic:pic>
                    </a:graphicData>
                  </a:graphic>
                </wp:inline>
              </w:drawing>
            </w:r>
          </w:p>
        </w:tc>
      </w:tr>
      <w:tr w:rsidR="00E62389" w:rsidRPr="00E62389" w:rsidTr="004437AE">
        <w:tc>
          <w:tcPr>
            <w:tcW w:w="9571" w:type="dxa"/>
            <w:gridSpan w:val="2"/>
          </w:tcPr>
          <w:p w:rsidR="00E62389" w:rsidRPr="00E62389" w:rsidRDefault="00E62389" w:rsidP="00E62389">
            <w:pPr>
              <w:jc w:val="center"/>
              <w:rPr>
                <w:rFonts w:ascii="Times New Roman" w:hAnsi="Times New Roman" w:cs="Times New Roman"/>
                <w:sz w:val="28"/>
              </w:rPr>
            </w:pPr>
            <w:r w:rsidRPr="00E62389">
              <w:rPr>
                <w:rFonts w:ascii="Times New Roman" w:hAnsi="Times New Roman" w:cs="Times New Roman"/>
                <w:sz w:val="28"/>
              </w:rPr>
              <w:t>Рисунок 5 – Микроструктура обра</w:t>
            </w:r>
            <w:r>
              <w:rPr>
                <w:rFonts w:ascii="Times New Roman" w:hAnsi="Times New Roman" w:cs="Times New Roman"/>
                <w:sz w:val="28"/>
              </w:rPr>
              <w:t>зцов, синтезированных методом СЛС после ГИП и ТО, сплав ВЖ159, увеличение ×100.</w:t>
            </w:r>
          </w:p>
        </w:tc>
      </w:tr>
    </w:tbl>
    <w:p w:rsidR="00193625" w:rsidRDefault="00193625" w:rsidP="005B5D01">
      <w:pPr>
        <w:spacing w:after="0" w:line="360" w:lineRule="auto"/>
        <w:ind w:firstLine="567"/>
        <w:jc w:val="both"/>
        <w:rPr>
          <w:rFonts w:ascii="Times New Roman" w:hAnsi="Times New Roman" w:cs="Times New Roman"/>
          <w:sz w:val="28"/>
          <w:szCs w:val="28"/>
        </w:rPr>
      </w:pPr>
    </w:p>
    <w:p w:rsidR="005B5D01" w:rsidRPr="00193625" w:rsidRDefault="005B5D01" w:rsidP="005B5D01">
      <w:pPr>
        <w:spacing w:after="0" w:line="360" w:lineRule="auto"/>
        <w:ind w:firstLine="567"/>
        <w:jc w:val="both"/>
        <w:rPr>
          <w:rFonts w:ascii="Times New Roman" w:hAnsi="Times New Roman" w:cs="Times New Roman"/>
          <w:sz w:val="28"/>
          <w:szCs w:val="28"/>
        </w:rPr>
      </w:pPr>
      <w:bookmarkStart w:id="0" w:name="_GoBack"/>
      <w:bookmarkEnd w:id="0"/>
      <w:r w:rsidRPr="00193625">
        <w:rPr>
          <w:rFonts w:ascii="Times New Roman" w:hAnsi="Times New Roman" w:cs="Times New Roman"/>
          <w:sz w:val="28"/>
          <w:szCs w:val="28"/>
        </w:rPr>
        <w:t>Вероятно, выраженная текстура в синтезированных литейных сплавах является следствием высоких кристаллизационных напряжений в процессе синтеза и их значительной неоднородности в вертикальном и горизонтальном направлениях. При этом</w:t>
      </w:r>
      <w:proofErr w:type="gramStart"/>
      <w:r w:rsidRPr="00193625">
        <w:rPr>
          <w:rFonts w:ascii="Times New Roman" w:hAnsi="Times New Roman" w:cs="Times New Roman"/>
          <w:sz w:val="28"/>
          <w:szCs w:val="28"/>
        </w:rPr>
        <w:t>,</w:t>
      </w:r>
      <w:proofErr w:type="gramEnd"/>
      <w:r w:rsidRPr="00193625">
        <w:rPr>
          <w:rFonts w:ascii="Times New Roman" w:hAnsi="Times New Roman" w:cs="Times New Roman"/>
          <w:sz w:val="28"/>
          <w:szCs w:val="28"/>
        </w:rPr>
        <w:t xml:space="preserve"> дальнейшее применение литейных </w:t>
      </w:r>
      <w:r w:rsidRPr="00193625">
        <w:rPr>
          <w:rFonts w:ascii="Times New Roman" w:hAnsi="Times New Roman" w:cs="Times New Roman"/>
          <w:sz w:val="28"/>
          <w:szCs w:val="28"/>
        </w:rPr>
        <w:lastRenderedPageBreak/>
        <w:t xml:space="preserve">сплавов в аддитивном производстве связано с решением проблемы увеличения размеров зерна, а также потребует разработки конструкций деталей ГТД (размещения деталей на платформе построения) с учетом текстуры получаемых деталей.     </w:t>
      </w:r>
    </w:p>
    <w:p w:rsidR="004437AE" w:rsidRDefault="004437AE" w:rsidP="004437AE">
      <w:pPr>
        <w:jc w:val="center"/>
        <w:rPr>
          <w:rFonts w:ascii="Times New Roman" w:hAnsi="Times New Roman" w:cs="Times New Roman"/>
          <w:b/>
          <w:sz w:val="28"/>
        </w:rPr>
      </w:pPr>
    </w:p>
    <w:p w:rsidR="00E62389" w:rsidRPr="004437AE" w:rsidRDefault="004437AE" w:rsidP="004437AE">
      <w:pPr>
        <w:jc w:val="center"/>
        <w:rPr>
          <w:rFonts w:ascii="Times New Roman" w:hAnsi="Times New Roman" w:cs="Times New Roman"/>
          <w:b/>
          <w:sz w:val="28"/>
        </w:rPr>
      </w:pPr>
      <w:r w:rsidRPr="004437AE">
        <w:rPr>
          <w:rFonts w:ascii="Times New Roman" w:hAnsi="Times New Roman" w:cs="Times New Roman"/>
          <w:b/>
          <w:sz w:val="28"/>
        </w:rPr>
        <w:t>Выводы</w:t>
      </w:r>
    </w:p>
    <w:p w:rsidR="005D2C7B" w:rsidRDefault="005D2C7B" w:rsidP="005D2C7B">
      <w:pPr>
        <w:pStyle w:val="a9"/>
        <w:numPr>
          <w:ilvl w:val="0"/>
          <w:numId w:val="2"/>
        </w:numPr>
        <w:spacing w:after="0"/>
        <w:ind w:left="0" w:firstLine="567"/>
        <w:jc w:val="both"/>
        <w:rPr>
          <w:rFonts w:ascii="Times New Roman" w:hAnsi="Times New Roman" w:cs="Times New Roman"/>
          <w:sz w:val="28"/>
        </w:rPr>
      </w:pPr>
      <w:r w:rsidRPr="005D2C7B">
        <w:rPr>
          <w:rFonts w:ascii="Times New Roman" w:hAnsi="Times New Roman" w:cs="Times New Roman"/>
          <w:sz w:val="28"/>
        </w:rPr>
        <w:t xml:space="preserve">Показана принципиальная возможность повышения производительности процесса селективного лазерного сплавления деталей из свариваемых сплавов </w:t>
      </w:r>
      <w:r>
        <w:rPr>
          <w:rFonts w:ascii="Times New Roman" w:hAnsi="Times New Roman" w:cs="Times New Roman"/>
          <w:sz w:val="28"/>
        </w:rPr>
        <w:t>в 2,5-3 раза по сравнению со штатными режимами синтеза для зарубежных материалов (</w:t>
      </w:r>
      <w:r>
        <w:rPr>
          <w:rFonts w:ascii="Times New Roman" w:hAnsi="Times New Roman" w:cs="Times New Roman"/>
          <w:sz w:val="28"/>
          <w:lang w:val="en-US"/>
        </w:rPr>
        <w:t>In</w:t>
      </w:r>
      <w:r w:rsidRPr="005D2C7B">
        <w:rPr>
          <w:rFonts w:ascii="Times New Roman" w:hAnsi="Times New Roman" w:cs="Times New Roman"/>
          <w:sz w:val="28"/>
        </w:rPr>
        <w:t>718</w:t>
      </w:r>
      <w:r>
        <w:rPr>
          <w:rFonts w:ascii="Times New Roman" w:hAnsi="Times New Roman" w:cs="Times New Roman"/>
          <w:sz w:val="28"/>
        </w:rPr>
        <w:t>)</w:t>
      </w:r>
      <w:r w:rsidRPr="005D2C7B">
        <w:rPr>
          <w:rFonts w:ascii="Times New Roman" w:hAnsi="Times New Roman" w:cs="Times New Roman"/>
          <w:sz w:val="28"/>
        </w:rPr>
        <w:t xml:space="preserve"> при сохранении комплекса механических свойств, включая д</w:t>
      </w:r>
      <w:r>
        <w:rPr>
          <w:rFonts w:ascii="Times New Roman" w:hAnsi="Times New Roman" w:cs="Times New Roman"/>
          <w:sz w:val="28"/>
        </w:rPr>
        <w:t>лительную</w:t>
      </w:r>
      <w:r w:rsidRPr="005D2C7B">
        <w:rPr>
          <w:rFonts w:ascii="Times New Roman" w:hAnsi="Times New Roman" w:cs="Times New Roman"/>
          <w:sz w:val="28"/>
        </w:rPr>
        <w:t xml:space="preserve"> прочность.</w:t>
      </w:r>
    </w:p>
    <w:p w:rsidR="005D2C7B" w:rsidRDefault="005D2C7B" w:rsidP="005D2C7B">
      <w:pPr>
        <w:pStyle w:val="a9"/>
        <w:numPr>
          <w:ilvl w:val="0"/>
          <w:numId w:val="2"/>
        </w:numPr>
        <w:spacing w:after="0"/>
        <w:ind w:left="0" w:firstLine="360"/>
        <w:jc w:val="both"/>
        <w:rPr>
          <w:rFonts w:ascii="Times New Roman" w:hAnsi="Times New Roman" w:cs="Times New Roman"/>
          <w:sz w:val="28"/>
        </w:rPr>
      </w:pPr>
      <w:r>
        <w:rPr>
          <w:rFonts w:ascii="Times New Roman" w:hAnsi="Times New Roman" w:cs="Times New Roman"/>
          <w:sz w:val="28"/>
        </w:rPr>
        <w:t>Для литейных сплавов определен диапазон оптимальной плотности энергии, однако показано, что значительного увеличения скорости сканирования при его сохранении и существующих рабочих температурах подогрева платформы построения (до 200</w:t>
      </w:r>
      <w:r>
        <w:rPr>
          <w:rFonts w:ascii="Times New Roman" w:hAnsi="Times New Roman" w:cs="Times New Roman"/>
          <w:sz w:val="28"/>
        </w:rPr>
        <w:sym w:font="Symbol" w:char="F0B0"/>
      </w:r>
      <w:r>
        <w:rPr>
          <w:rFonts w:ascii="Times New Roman" w:hAnsi="Times New Roman" w:cs="Times New Roman"/>
          <w:sz w:val="28"/>
        </w:rPr>
        <w:t xml:space="preserve">С) добиться не удается, что связано, вероятно, с увеличением скорости кристаллизации, повышением уровня напряжений и, как следствие, появлением трещин при увеличении скоростей </w:t>
      </w:r>
      <w:r w:rsidR="004B5779">
        <w:rPr>
          <w:rFonts w:ascii="Times New Roman" w:hAnsi="Times New Roman" w:cs="Times New Roman"/>
          <w:sz w:val="28"/>
        </w:rPr>
        <w:t>сканирования</w:t>
      </w:r>
      <w:r>
        <w:rPr>
          <w:rFonts w:ascii="Times New Roman" w:hAnsi="Times New Roman" w:cs="Times New Roman"/>
          <w:sz w:val="28"/>
        </w:rPr>
        <w:t xml:space="preserve">. </w:t>
      </w:r>
    </w:p>
    <w:p w:rsidR="005D2C7B" w:rsidRDefault="005D2C7B" w:rsidP="005D2C7B">
      <w:pPr>
        <w:spacing w:after="0"/>
        <w:rPr>
          <w:rFonts w:ascii="Times New Roman" w:hAnsi="Times New Roman" w:cs="Times New Roman"/>
          <w:sz w:val="28"/>
        </w:rPr>
      </w:pPr>
    </w:p>
    <w:p w:rsidR="005D2C7B" w:rsidRDefault="005D2C7B" w:rsidP="005D2C7B">
      <w:pPr>
        <w:spacing w:after="0"/>
        <w:rPr>
          <w:rFonts w:ascii="Times New Roman" w:hAnsi="Times New Roman" w:cs="Times New Roman"/>
          <w:sz w:val="28"/>
        </w:rPr>
      </w:pPr>
    </w:p>
    <w:p w:rsidR="005D2C7B" w:rsidRPr="004B5779" w:rsidRDefault="005D2C7B" w:rsidP="005D2C7B">
      <w:pPr>
        <w:spacing w:after="0"/>
        <w:jc w:val="center"/>
        <w:rPr>
          <w:rFonts w:ascii="Times New Roman" w:hAnsi="Times New Roman" w:cs="Times New Roman"/>
          <w:sz w:val="28"/>
          <w:lang w:val="en-US"/>
        </w:rPr>
      </w:pPr>
      <w:r>
        <w:rPr>
          <w:rFonts w:ascii="Times New Roman" w:hAnsi="Times New Roman" w:cs="Times New Roman"/>
          <w:sz w:val="28"/>
        </w:rPr>
        <w:t>Список</w:t>
      </w:r>
      <w:r w:rsidRPr="004B5779">
        <w:rPr>
          <w:rFonts w:ascii="Times New Roman" w:hAnsi="Times New Roman" w:cs="Times New Roman"/>
          <w:sz w:val="28"/>
          <w:lang w:val="en-US"/>
        </w:rPr>
        <w:t xml:space="preserve"> </w:t>
      </w:r>
      <w:r>
        <w:rPr>
          <w:rFonts w:ascii="Times New Roman" w:hAnsi="Times New Roman" w:cs="Times New Roman"/>
          <w:sz w:val="28"/>
        </w:rPr>
        <w:t>использованных</w:t>
      </w:r>
      <w:r w:rsidRPr="004B5779">
        <w:rPr>
          <w:rFonts w:ascii="Times New Roman" w:hAnsi="Times New Roman" w:cs="Times New Roman"/>
          <w:sz w:val="28"/>
          <w:lang w:val="en-US"/>
        </w:rPr>
        <w:t xml:space="preserve"> </w:t>
      </w:r>
      <w:r>
        <w:rPr>
          <w:rFonts w:ascii="Times New Roman" w:hAnsi="Times New Roman" w:cs="Times New Roman"/>
          <w:sz w:val="28"/>
        </w:rPr>
        <w:t>источников</w:t>
      </w:r>
    </w:p>
    <w:p w:rsidR="005D2C7B" w:rsidRPr="004B5779" w:rsidRDefault="005D2C7B" w:rsidP="005D2C7B">
      <w:pPr>
        <w:spacing w:after="0"/>
        <w:rPr>
          <w:rFonts w:ascii="Times New Roman" w:hAnsi="Times New Roman" w:cs="Times New Roman"/>
          <w:sz w:val="28"/>
          <w:lang w:val="en-US"/>
        </w:rPr>
      </w:pPr>
    </w:p>
    <w:p w:rsidR="005D2C7B" w:rsidRPr="005D2C7B" w:rsidRDefault="005D2C7B" w:rsidP="005D2C7B">
      <w:pPr>
        <w:spacing w:after="0"/>
        <w:rPr>
          <w:rFonts w:ascii="Times New Roman" w:hAnsi="Times New Roman" w:cs="Times New Roman"/>
          <w:sz w:val="28"/>
          <w:lang w:val="en-US"/>
        </w:rPr>
      </w:pPr>
      <w:r w:rsidRPr="005D2C7B">
        <w:rPr>
          <w:rFonts w:ascii="Times New Roman" w:hAnsi="Times New Roman" w:cs="Times New Roman"/>
          <w:sz w:val="28"/>
          <w:lang w:val="en-US"/>
        </w:rPr>
        <w:t>1.</w:t>
      </w:r>
      <w:r w:rsidRPr="005D2C7B">
        <w:rPr>
          <w:rFonts w:ascii="Times New Roman" w:hAnsi="Times New Roman" w:cs="Times New Roman"/>
          <w:sz w:val="28"/>
          <w:lang w:val="en-US"/>
        </w:rPr>
        <w:tab/>
        <w:t>EOS material Inconel 625 data sheet, EOS material Inconel 718 data sheet.</w:t>
      </w:r>
    </w:p>
    <w:p w:rsidR="005D2C7B" w:rsidRPr="005B5D01" w:rsidRDefault="005D2C7B" w:rsidP="005D2C7B">
      <w:pPr>
        <w:spacing w:after="0"/>
        <w:rPr>
          <w:rFonts w:ascii="Times New Roman" w:hAnsi="Times New Roman" w:cs="Times New Roman"/>
          <w:sz w:val="28"/>
        </w:rPr>
      </w:pPr>
      <w:r w:rsidRPr="005D2C7B">
        <w:rPr>
          <w:rFonts w:ascii="Times New Roman" w:hAnsi="Times New Roman" w:cs="Times New Roman"/>
          <w:sz w:val="28"/>
          <w:lang w:val="en-US"/>
        </w:rPr>
        <w:t>URL</w:t>
      </w:r>
      <w:r w:rsidRPr="005B5D01">
        <w:rPr>
          <w:rFonts w:ascii="Times New Roman" w:hAnsi="Times New Roman" w:cs="Times New Roman"/>
          <w:sz w:val="28"/>
        </w:rPr>
        <w:t xml:space="preserve">: </w:t>
      </w:r>
      <w:hyperlink r:id="rId24" w:history="1">
        <w:r w:rsidR="005B5D01" w:rsidRPr="00E375BB">
          <w:rPr>
            <w:rStyle w:val="aa"/>
            <w:rFonts w:ascii="Times New Roman" w:hAnsi="Times New Roman" w:cs="Times New Roman"/>
            <w:sz w:val="28"/>
            <w:lang w:val="en-US"/>
          </w:rPr>
          <w:t>https</w:t>
        </w:r>
        <w:r w:rsidR="005B5D01" w:rsidRPr="005B5D01">
          <w:rPr>
            <w:rStyle w:val="aa"/>
            <w:rFonts w:ascii="Times New Roman" w:hAnsi="Times New Roman" w:cs="Times New Roman"/>
            <w:sz w:val="28"/>
          </w:rPr>
          <w:t>://</w:t>
        </w:r>
        <w:proofErr w:type="spellStart"/>
        <w:r w:rsidR="005B5D01" w:rsidRPr="00E375BB">
          <w:rPr>
            <w:rStyle w:val="aa"/>
            <w:rFonts w:ascii="Times New Roman" w:hAnsi="Times New Roman" w:cs="Times New Roman"/>
            <w:sz w:val="28"/>
            <w:lang w:val="en-US"/>
          </w:rPr>
          <w:t>eos</w:t>
        </w:r>
        <w:proofErr w:type="spellEnd"/>
        <w:r w:rsidR="005B5D01" w:rsidRPr="005B5D01">
          <w:rPr>
            <w:rStyle w:val="aa"/>
            <w:rFonts w:ascii="Times New Roman" w:hAnsi="Times New Roman" w:cs="Times New Roman"/>
            <w:sz w:val="28"/>
          </w:rPr>
          <w:t>.</w:t>
        </w:r>
        <w:r w:rsidR="005B5D01" w:rsidRPr="00E375BB">
          <w:rPr>
            <w:rStyle w:val="aa"/>
            <w:rFonts w:ascii="Times New Roman" w:hAnsi="Times New Roman" w:cs="Times New Roman"/>
            <w:sz w:val="28"/>
            <w:lang w:val="en-US"/>
          </w:rPr>
          <w:t>info</w:t>
        </w:r>
        <w:r w:rsidR="005B5D01" w:rsidRPr="005B5D01">
          <w:rPr>
            <w:rStyle w:val="aa"/>
            <w:rFonts w:ascii="Times New Roman" w:hAnsi="Times New Roman" w:cs="Times New Roman"/>
            <w:sz w:val="28"/>
          </w:rPr>
          <w:t>/</w:t>
        </w:r>
        <w:r w:rsidR="005B5D01" w:rsidRPr="00E375BB">
          <w:rPr>
            <w:rStyle w:val="aa"/>
            <w:rFonts w:ascii="Times New Roman" w:hAnsi="Times New Roman" w:cs="Times New Roman"/>
            <w:sz w:val="28"/>
            <w:lang w:val="en-US"/>
          </w:rPr>
          <w:t>material</w:t>
        </w:r>
        <w:r w:rsidR="005B5D01" w:rsidRPr="005B5D01">
          <w:rPr>
            <w:rStyle w:val="aa"/>
            <w:rFonts w:ascii="Times New Roman" w:hAnsi="Times New Roman" w:cs="Times New Roman"/>
            <w:sz w:val="28"/>
          </w:rPr>
          <w:t>-</w:t>
        </w:r>
        <w:r w:rsidR="005B5D01" w:rsidRPr="00E375BB">
          <w:rPr>
            <w:rStyle w:val="aa"/>
            <w:rFonts w:ascii="Times New Roman" w:hAnsi="Times New Roman" w:cs="Times New Roman"/>
            <w:sz w:val="28"/>
            <w:lang w:val="en-US"/>
          </w:rPr>
          <w:t>m</w:t>
        </w:r>
      </w:hyperlink>
      <w:r w:rsidR="005B5D01">
        <w:rPr>
          <w:rFonts w:ascii="Times New Roman" w:hAnsi="Times New Roman" w:cs="Times New Roman"/>
          <w:sz w:val="28"/>
        </w:rPr>
        <w:t>, дата обращения 15.03.2017г.</w:t>
      </w:r>
    </w:p>
    <w:p w:rsidR="005D2C7B" w:rsidRPr="005D2C7B" w:rsidRDefault="005D2C7B" w:rsidP="005B5D01">
      <w:pPr>
        <w:spacing w:after="0"/>
        <w:jc w:val="both"/>
        <w:rPr>
          <w:rFonts w:ascii="Times New Roman" w:hAnsi="Times New Roman" w:cs="Times New Roman"/>
          <w:sz w:val="28"/>
        </w:rPr>
      </w:pPr>
      <w:r w:rsidRPr="005D2C7B">
        <w:rPr>
          <w:rFonts w:ascii="Times New Roman" w:hAnsi="Times New Roman" w:cs="Times New Roman"/>
          <w:sz w:val="28"/>
        </w:rPr>
        <w:t>2.</w:t>
      </w:r>
      <w:r w:rsidRPr="005D2C7B">
        <w:rPr>
          <w:rFonts w:ascii="Times New Roman" w:hAnsi="Times New Roman" w:cs="Times New Roman"/>
          <w:sz w:val="28"/>
        </w:rPr>
        <w:tab/>
      </w:r>
      <w:proofErr w:type="spellStart"/>
      <w:r w:rsidRPr="005D2C7B">
        <w:rPr>
          <w:rFonts w:ascii="Times New Roman" w:hAnsi="Times New Roman" w:cs="Times New Roman"/>
          <w:sz w:val="28"/>
        </w:rPr>
        <w:t>Бокштейн</w:t>
      </w:r>
      <w:proofErr w:type="spellEnd"/>
      <w:r w:rsidRPr="005D2C7B">
        <w:rPr>
          <w:rFonts w:ascii="Times New Roman" w:hAnsi="Times New Roman" w:cs="Times New Roman"/>
          <w:sz w:val="28"/>
        </w:rPr>
        <w:t xml:space="preserve"> С.З., Гинзбург С.С., Кишкин С.Т., Разумовский И.М., Строганов Г.Б., Авторадиография поверхностей раздела и структурная стабильность сплавов// М., «Металлургия», 1987 г., 272 с.</w:t>
      </w:r>
    </w:p>
    <w:p w:rsidR="00DA0C64" w:rsidRPr="00D7539E" w:rsidRDefault="00DA0C64" w:rsidP="005253F5">
      <w:pPr>
        <w:rPr>
          <w:rFonts w:ascii="Times New Roman" w:hAnsi="Times New Roman" w:cs="Times New Roman"/>
          <w:sz w:val="28"/>
        </w:rPr>
      </w:pPr>
    </w:p>
    <w:sectPr w:rsidR="00DA0C64" w:rsidRPr="00D7539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pitch w:val="variable"/>
    <w:sig w:usb0="61002A87" w:usb1="80000000" w:usb2="00000008"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091876"/>
    <w:multiLevelType w:val="hybridMultilevel"/>
    <w:tmpl w:val="B8E816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41D47BD"/>
    <w:multiLevelType w:val="hybridMultilevel"/>
    <w:tmpl w:val="E9E0D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5FC3"/>
    <w:rsid w:val="00022867"/>
    <w:rsid w:val="00032D91"/>
    <w:rsid w:val="001602E4"/>
    <w:rsid w:val="00193625"/>
    <w:rsid w:val="001B4069"/>
    <w:rsid w:val="002304D3"/>
    <w:rsid w:val="0025563D"/>
    <w:rsid w:val="00273F85"/>
    <w:rsid w:val="00295E2D"/>
    <w:rsid w:val="002A77B9"/>
    <w:rsid w:val="002B6D69"/>
    <w:rsid w:val="002C6209"/>
    <w:rsid w:val="002C7478"/>
    <w:rsid w:val="002D5DFC"/>
    <w:rsid w:val="00320E8E"/>
    <w:rsid w:val="00400BB2"/>
    <w:rsid w:val="004020FF"/>
    <w:rsid w:val="004437AE"/>
    <w:rsid w:val="00456FF9"/>
    <w:rsid w:val="0048376A"/>
    <w:rsid w:val="00491C06"/>
    <w:rsid w:val="004B5779"/>
    <w:rsid w:val="004D7C71"/>
    <w:rsid w:val="00515D9D"/>
    <w:rsid w:val="0052498E"/>
    <w:rsid w:val="005253F5"/>
    <w:rsid w:val="00544CAD"/>
    <w:rsid w:val="00593D5C"/>
    <w:rsid w:val="005A1577"/>
    <w:rsid w:val="005B3F88"/>
    <w:rsid w:val="005B5D01"/>
    <w:rsid w:val="005D2C7B"/>
    <w:rsid w:val="00620EA5"/>
    <w:rsid w:val="0067499C"/>
    <w:rsid w:val="0069186A"/>
    <w:rsid w:val="006A1FFF"/>
    <w:rsid w:val="00700024"/>
    <w:rsid w:val="007F2554"/>
    <w:rsid w:val="00831889"/>
    <w:rsid w:val="008F7B67"/>
    <w:rsid w:val="00914840"/>
    <w:rsid w:val="009411AF"/>
    <w:rsid w:val="0094619D"/>
    <w:rsid w:val="00985FC3"/>
    <w:rsid w:val="00AA4411"/>
    <w:rsid w:val="00AA5331"/>
    <w:rsid w:val="00AD20D6"/>
    <w:rsid w:val="00B2482F"/>
    <w:rsid w:val="00B813DB"/>
    <w:rsid w:val="00B861EB"/>
    <w:rsid w:val="00BA532C"/>
    <w:rsid w:val="00C46CA1"/>
    <w:rsid w:val="00CD498A"/>
    <w:rsid w:val="00D7539E"/>
    <w:rsid w:val="00DA0C64"/>
    <w:rsid w:val="00DD2ECB"/>
    <w:rsid w:val="00DE261B"/>
    <w:rsid w:val="00E203D9"/>
    <w:rsid w:val="00E33D66"/>
    <w:rsid w:val="00E62389"/>
    <w:rsid w:val="00F23BFA"/>
    <w:rsid w:val="00FE3F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000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3"/>
    <w:uiPriority w:val="59"/>
    <w:rsid w:val="00E203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Intense Reference"/>
    <w:basedOn w:val="a0"/>
    <w:uiPriority w:val="32"/>
    <w:qFormat/>
    <w:rsid w:val="0052498E"/>
    <w:rPr>
      <w:b/>
      <w:bCs/>
      <w:smallCaps/>
      <w:color w:val="C0504D" w:themeColor="accent2"/>
      <w:spacing w:val="5"/>
      <w:u w:val="single"/>
    </w:rPr>
  </w:style>
  <w:style w:type="paragraph" w:styleId="a5">
    <w:name w:val="Normal (Web)"/>
    <w:basedOn w:val="a"/>
    <w:uiPriority w:val="99"/>
    <w:unhideWhenUsed/>
    <w:rsid w:val="00544CAD"/>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customStyle="1" w:styleId="a6">
    <w:name w:val="Знак Знак"/>
    <w:basedOn w:val="a"/>
    <w:rsid w:val="008F7B67"/>
    <w:pPr>
      <w:spacing w:after="160" w:line="240" w:lineRule="exact"/>
    </w:pPr>
    <w:rPr>
      <w:rFonts w:ascii="Verdana" w:eastAsia="Times New Roman" w:hAnsi="Verdana" w:cs="Verdana"/>
      <w:sz w:val="20"/>
      <w:szCs w:val="20"/>
      <w:lang w:val="en-US"/>
    </w:rPr>
  </w:style>
  <w:style w:type="table" w:customStyle="1" w:styleId="2">
    <w:name w:val="Сетка таблицы2"/>
    <w:basedOn w:val="a1"/>
    <w:next w:val="a3"/>
    <w:uiPriority w:val="59"/>
    <w:rsid w:val="006A1FF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DA0C6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0C64"/>
    <w:rPr>
      <w:rFonts w:ascii="Tahoma" w:hAnsi="Tahoma" w:cs="Tahoma"/>
      <w:sz w:val="16"/>
      <w:szCs w:val="16"/>
    </w:rPr>
  </w:style>
  <w:style w:type="paragraph" w:styleId="a9">
    <w:name w:val="List Paragraph"/>
    <w:basedOn w:val="a"/>
    <w:uiPriority w:val="34"/>
    <w:qFormat/>
    <w:rsid w:val="00DA0C64"/>
    <w:pPr>
      <w:ind w:left="720"/>
      <w:contextualSpacing/>
    </w:pPr>
  </w:style>
  <w:style w:type="character" w:styleId="aa">
    <w:name w:val="Hyperlink"/>
    <w:basedOn w:val="a0"/>
    <w:uiPriority w:val="99"/>
    <w:unhideWhenUsed/>
    <w:rsid w:val="00DA0C64"/>
    <w:rPr>
      <w:color w:val="0000FF" w:themeColor="hyperlink"/>
      <w:u w:val="single"/>
    </w:rPr>
  </w:style>
  <w:style w:type="character" w:styleId="ab">
    <w:name w:val="annotation reference"/>
    <w:basedOn w:val="a0"/>
    <w:uiPriority w:val="99"/>
    <w:semiHidden/>
    <w:unhideWhenUsed/>
    <w:rsid w:val="00032D91"/>
    <w:rPr>
      <w:sz w:val="16"/>
      <w:szCs w:val="16"/>
    </w:rPr>
  </w:style>
  <w:style w:type="paragraph" w:styleId="ac">
    <w:name w:val="annotation text"/>
    <w:basedOn w:val="a"/>
    <w:link w:val="ad"/>
    <w:uiPriority w:val="99"/>
    <w:semiHidden/>
    <w:unhideWhenUsed/>
    <w:rsid w:val="00032D91"/>
    <w:pPr>
      <w:spacing w:line="240" w:lineRule="auto"/>
    </w:pPr>
    <w:rPr>
      <w:sz w:val="20"/>
      <w:szCs w:val="20"/>
    </w:rPr>
  </w:style>
  <w:style w:type="character" w:customStyle="1" w:styleId="ad">
    <w:name w:val="Текст примечания Знак"/>
    <w:basedOn w:val="a0"/>
    <w:link w:val="ac"/>
    <w:uiPriority w:val="99"/>
    <w:semiHidden/>
    <w:rsid w:val="00032D91"/>
    <w:rPr>
      <w:sz w:val="20"/>
      <w:szCs w:val="20"/>
    </w:rPr>
  </w:style>
  <w:style w:type="paragraph" w:styleId="ae">
    <w:name w:val="annotation subject"/>
    <w:basedOn w:val="ac"/>
    <w:next w:val="ac"/>
    <w:link w:val="af"/>
    <w:uiPriority w:val="99"/>
    <w:semiHidden/>
    <w:unhideWhenUsed/>
    <w:rsid w:val="00032D91"/>
    <w:rPr>
      <w:b/>
      <w:bCs/>
    </w:rPr>
  </w:style>
  <w:style w:type="character" w:customStyle="1" w:styleId="af">
    <w:name w:val="Тема примечания Знак"/>
    <w:basedOn w:val="ad"/>
    <w:link w:val="ae"/>
    <w:uiPriority w:val="99"/>
    <w:semiHidden/>
    <w:rsid w:val="00032D91"/>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0002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3"/>
    <w:uiPriority w:val="59"/>
    <w:rsid w:val="00E203D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Intense Reference"/>
    <w:basedOn w:val="a0"/>
    <w:uiPriority w:val="32"/>
    <w:qFormat/>
    <w:rsid w:val="0052498E"/>
    <w:rPr>
      <w:b/>
      <w:bCs/>
      <w:smallCaps/>
      <w:color w:val="C0504D" w:themeColor="accent2"/>
      <w:spacing w:val="5"/>
      <w:u w:val="single"/>
    </w:rPr>
  </w:style>
  <w:style w:type="paragraph" w:styleId="a5">
    <w:name w:val="Normal (Web)"/>
    <w:basedOn w:val="a"/>
    <w:uiPriority w:val="99"/>
    <w:unhideWhenUsed/>
    <w:rsid w:val="00544CAD"/>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customStyle="1" w:styleId="a6">
    <w:name w:val="Знак Знак"/>
    <w:basedOn w:val="a"/>
    <w:rsid w:val="008F7B67"/>
    <w:pPr>
      <w:spacing w:after="160" w:line="240" w:lineRule="exact"/>
    </w:pPr>
    <w:rPr>
      <w:rFonts w:ascii="Verdana" w:eastAsia="Times New Roman" w:hAnsi="Verdana" w:cs="Verdana"/>
      <w:sz w:val="20"/>
      <w:szCs w:val="20"/>
      <w:lang w:val="en-US"/>
    </w:rPr>
  </w:style>
  <w:style w:type="table" w:customStyle="1" w:styleId="2">
    <w:name w:val="Сетка таблицы2"/>
    <w:basedOn w:val="a1"/>
    <w:next w:val="a3"/>
    <w:uiPriority w:val="59"/>
    <w:rsid w:val="006A1FF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DA0C6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DA0C64"/>
    <w:rPr>
      <w:rFonts w:ascii="Tahoma" w:hAnsi="Tahoma" w:cs="Tahoma"/>
      <w:sz w:val="16"/>
      <w:szCs w:val="16"/>
    </w:rPr>
  </w:style>
  <w:style w:type="paragraph" w:styleId="a9">
    <w:name w:val="List Paragraph"/>
    <w:basedOn w:val="a"/>
    <w:uiPriority w:val="34"/>
    <w:qFormat/>
    <w:rsid w:val="00DA0C64"/>
    <w:pPr>
      <w:ind w:left="720"/>
      <w:contextualSpacing/>
    </w:pPr>
  </w:style>
  <w:style w:type="character" w:styleId="aa">
    <w:name w:val="Hyperlink"/>
    <w:basedOn w:val="a0"/>
    <w:uiPriority w:val="99"/>
    <w:unhideWhenUsed/>
    <w:rsid w:val="00DA0C64"/>
    <w:rPr>
      <w:color w:val="0000FF" w:themeColor="hyperlink"/>
      <w:u w:val="single"/>
    </w:rPr>
  </w:style>
  <w:style w:type="character" w:styleId="ab">
    <w:name w:val="annotation reference"/>
    <w:basedOn w:val="a0"/>
    <w:uiPriority w:val="99"/>
    <w:semiHidden/>
    <w:unhideWhenUsed/>
    <w:rsid w:val="00032D91"/>
    <w:rPr>
      <w:sz w:val="16"/>
      <w:szCs w:val="16"/>
    </w:rPr>
  </w:style>
  <w:style w:type="paragraph" w:styleId="ac">
    <w:name w:val="annotation text"/>
    <w:basedOn w:val="a"/>
    <w:link w:val="ad"/>
    <w:uiPriority w:val="99"/>
    <w:semiHidden/>
    <w:unhideWhenUsed/>
    <w:rsid w:val="00032D91"/>
    <w:pPr>
      <w:spacing w:line="240" w:lineRule="auto"/>
    </w:pPr>
    <w:rPr>
      <w:sz w:val="20"/>
      <w:szCs w:val="20"/>
    </w:rPr>
  </w:style>
  <w:style w:type="character" w:customStyle="1" w:styleId="ad">
    <w:name w:val="Текст примечания Знак"/>
    <w:basedOn w:val="a0"/>
    <w:link w:val="ac"/>
    <w:uiPriority w:val="99"/>
    <w:semiHidden/>
    <w:rsid w:val="00032D91"/>
    <w:rPr>
      <w:sz w:val="20"/>
      <w:szCs w:val="20"/>
    </w:rPr>
  </w:style>
  <w:style w:type="paragraph" w:styleId="ae">
    <w:name w:val="annotation subject"/>
    <w:basedOn w:val="ac"/>
    <w:next w:val="ac"/>
    <w:link w:val="af"/>
    <w:uiPriority w:val="99"/>
    <w:semiHidden/>
    <w:unhideWhenUsed/>
    <w:rsid w:val="00032D91"/>
    <w:rPr>
      <w:b/>
      <w:bCs/>
    </w:rPr>
  </w:style>
  <w:style w:type="character" w:customStyle="1" w:styleId="af">
    <w:name w:val="Тема примечания Знак"/>
    <w:basedOn w:val="ad"/>
    <w:link w:val="ae"/>
    <w:uiPriority w:val="99"/>
    <w:semiHidden/>
    <w:rsid w:val="00032D9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4834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chart" Target="charts/chart1.xml"/><Relationship Id="rId18" Type="http://schemas.microsoft.com/office/2007/relationships/hdphoto" Target="media/hdphoto5.wdp"/><Relationship Id="rId26" Type="http://schemas.openxmlformats.org/officeDocument/2006/relationships/theme" Target="theme/theme1.xml"/><Relationship Id="rId3" Type="http://schemas.openxmlformats.org/officeDocument/2006/relationships/styles" Target="styles.xml"/><Relationship Id="rId21" Type="http://schemas.microsoft.com/office/2007/relationships/hdphoto" Target="media/hdphoto6.wdp"/><Relationship Id="rId7" Type="http://schemas.openxmlformats.org/officeDocument/2006/relationships/image" Target="media/image1.jpeg"/><Relationship Id="rId12" Type="http://schemas.microsoft.com/office/2007/relationships/hdphoto" Target="media/hdphoto3.wdp"/><Relationship Id="rId17" Type="http://schemas.openxmlformats.org/officeDocument/2006/relationships/image" Target="media/image5.jpeg"/><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4.wdp"/><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eos.info/material-m" TargetMode="External"/><Relationship Id="rId5" Type="http://schemas.openxmlformats.org/officeDocument/2006/relationships/settings" Target="settings.xml"/><Relationship Id="rId15" Type="http://schemas.openxmlformats.org/officeDocument/2006/relationships/image" Target="media/image4.jpeg"/><Relationship Id="rId23" Type="http://schemas.microsoft.com/office/2007/relationships/hdphoto" Target="media/hdphoto7.wdp"/><Relationship Id="rId10" Type="http://schemas.microsoft.com/office/2007/relationships/hdphoto" Target="media/hdphoto2.wdp"/><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8.jpe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0"/>
      <c:rotY val="0"/>
      <c:rAngAx val="0"/>
      <c:perspective val="0"/>
    </c:view3D>
    <c:floor>
      <c:thickness val="0"/>
    </c:floor>
    <c:sideWall>
      <c:thickness val="0"/>
    </c:sideWall>
    <c:backWall>
      <c:thickness val="0"/>
    </c:backWall>
    <c:plotArea>
      <c:layout>
        <c:manualLayout>
          <c:layoutTarget val="inner"/>
          <c:xMode val="edge"/>
          <c:yMode val="edge"/>
          <c:x val="0.17480015532817758"/>
          <c:y val="6.389888763904511E-2"/>
          <c:w val="0.78479224856251262"/>
          <c:h val="0.78907074115735532"/>
        </c:manualLayout>
      </c:layout>
      <c:bar3DChart>
        <c:barDir val="col"/>
        <c:grouping val="clustered"/>
        <c:varyColors val="0"/>
        <c:ser>
          <c:idx val="0"/>
          <c:order val="0"/>
          <c:tx>
            <c:strRef>
              <c:f>Лист1!$B$1</c:f>
              <c:strCache>
                <c:ptCount val="1"/>
                <c:pt idx="0">
                  <c:v>Ряд 1</c:v>
                </c:pt>
              </c:strCache>
            </c:strRef>
          </c:tx>
          <c:invertIfNegative val="0"/>
          <c:cat>
            <c:strRef>
              <c:f>Лист1!$A$2</c:f>
              <c:strCache>
                <c:ptCount val="1"/>
                <c:pt idx="0">
                  <c:v>Скорость сканирования, мм/с</c:v>
                </c:pt>
              </c:strCache>
            </c:strRef>
          </c:cat>
          <c:val>
            <c:numRef>
              <c:f>Лист1!$B$2</c:f>
              <c:numCache>
                <c:formatCode>General</c:formatCode>
                <c:ptCount val="1"/>
                <c:pt idx="0">
                  <c:v>0.02</c:v>
                </c:pt>
              </c:numCache>
            </c:numRef>
          </c:val>
        </c:ser>
        <c:ser>
          <c:idx val="1"/>
          <c:order val="1"/>
          <c:tx>
            <c:strRef>
              <c:f>Лист1!$C$1</c:f>
              <c:strCache>
                <c:ptCount val="1"/>
                <c:pt idx="0">
                  <c:v>Ряд 2</c:v>
                </c:pt>
              </c:strCache>
            </c:strRef>
          </c:tx>
          <c:invertIfNegative val="0"/>
          <c:cat>
            <c:strRef>
              <c:f>Лист1!$A$2</c:f>
              <c:strCache>
                <c:ptCount val="1"/>
                <c:pt idx="0">
                  <c:v>Скорость сканирования, мм/с</c:v>
                </c:pt>
              </c:strCache>
            </c:strRef>
          </c:cat>
          <c:val>
            <c:numRef>
              <c:f>Лист1!$C$2</c:f>
              <c:numCache>
                <c:formatCode>General</c:formatCode>
                <c:ptCount val="1"/>
                <c:pt idx="0">
                  <c:v>0.03</c:v>
                </c:pt>
              </c:numCache>
            </c:numRef>
          </c:val>
        </c:ser>
        <c:ser>
          <c:idx val="2"/>
          <c:order val="2"/>
          <c:tx>
            <c:strRef>
              <c:f>Лист1!$D$1</c:f>
              <c:strCache>
                <c:ptCount val="1"/>
                <c:pt idx="0">
                  <c:v>Ряд 3</c:v>
                </c:pt>
              </c:strCache>
            </c:strRef>
          </c:tx>
          <c:invertIfNegative val="0"/>
          <c:cat>
            <c:strRef>
              <c:f>Лист1!$A$2</c:f>
              <c:strCache>
                <c:ptCount val="1"/>
                <c:pt idx="0">
                  <c:v>Скорость сканирования, мм/с</c:v>
                </c:pt>
              </c:strCache>
            </c:strRef>
          </c:cat>
          <c:val>
            <c:numRef>
              <c:f>Лист1!$D$2</c:f>
              <c:numCache>
                <c:formatCode>General</c:formatCode>
                <c:ptCount val="1"/>
                <c:pt idx="0">
                  <c:v>0.04</c:v>
                </c:pt>
              </c:numCache>
            </c:numRef>
          </c:val>
        </c:ser>
        <c:ser>
          <c:idx val="3"/>
          <c:order val="3"/>
          <c:tx>
            <c:strRef>
              <c:f>Лист1!$E$1</c:f>
              <c:strCache>
                <c:ptCount val="1"/>
                <c:pt idx="0">
                  <c:v>Ряд 4</c:v>
                </c:pt>
              </c:strCache>
            </c:strRef>
          </c:tx>
          <c:invertIfNegative val="0"/>
          <c:cat>
            <c:strRef>
              <c:f>Лист1!$A$2</c:f>
              <c:strCache>
                <c:ptCount val="1"/>
                <c:pt idx="0">
                  <c:v>Скорость сканирования, мм/с</c:v>
                </c:pt>
              </c:strCache>
            </c:strRef>
          </c:cat>
          <c:val>
            <c:numRef>
              <c:f>Лист1!$E$2</c:f>
              <c:numCache>
                <c:formatCode>General</c:formatCode>
                <c:ptCount val="1"/>
                <c:pt idx="0">
                  <c:v>0.02</c:v>
                </c:pt>
              </c:numCache>
            </c:numRef>
          </c:val>
        </c:ser>
        <c:ser>
          <c:idx val="4"/>
          <c:order val="4"/>
          <c:tx>
            <c:strRef>
              <c:f>Лист1!$F$1</c:f>
              <c:strCache>
                <c:ptCount val="1"/>
                <c:pt idx="0">
                  <c:v>Ряд 5</c:v>
                </c:pt>
              </c:strCache>
            </c:strRef>
          </c:tx>
          <c:invertIfNegative val="0"/>
          <c:cat>
            <c:strRef>
              <c:f>Лист1!$A$2</c:f>
              <c:strCache>
                <c:ptCount val="1"/>
                <c:pt idx="0">
                  <c:v>Скорость сканирования, мм/с</c:v>
                </c:pt>
              </c:strCache>
            </c:strRef>
          </c:cat>
          <c:val>
            <c:numRef>
              <c:f>Лист1!$F$2</c:f>
              <c:numCache>
                <c:formatCode>General</c:formatCode>
                <c:ptCount val="1"/>
                <c:pt idx="0">
                  <c:v>0.01</c:v>
                </c:pt>
              </c:numCache>
            </c:numRef>
          </c:val>
        </c:ser>
        <c:dLbls>
          <c:showLegendKey val="0"/>
          <c:showVal val="0"/>
          <c:showCatName val="0"/>
          <c:showSerName val="0"/>
          <c:showPercent val="0"/>
          <c:showBubbleSize val="0"/>
        </c:dLbls>
        <c:gapWidth val="140"/>
        <c:gapDepth val="326"/>
        <c:shape val="cylinder"/>
        <c:axId val="177740416"/>
        <c:axId val="177754496"/>
        <c:axId val="0"/>
      </c:bar3DChart>
      <c:catAx>
        <c:axId val="177740416"/>
        <c:scaling>
          <c:orientation val="minMax"/>
        </c:scaling>
        <c:delete val="0"/>
        <c:axPos val="b"/>
        <c:majorTickMark val="out"/>
        <c:minorTickMark val="none"/>
        <c:tickLblPos val="nextTo"/>
        <c:crossAx val="177754496"/>
        <c:crosses val="autoZero"/>
        <c:auto val="1"/>
        <c:lblAlgn val="ctr"/>
        <c:lblOffset val="100"/>
        <c:noMultiLvlLbl val="0"/>
      </c:catAx>
      <c:valAx>
        <c:axId val="177754496"/>
        <c:scaling>
          <c:orientation val="minMax"/>
        </c:scaling>
        <c:delete val="0"/>
        <c:axPos val="l"/>
        <c:majorGridlines/>
        <c:numFmt formatCode="General" sourceLinked="1"/>
        <c:majorTickMark val="out"/>
        <c:minorTickMark val="none"/>
        <c:tickLblPos val="high"/>
        <c:crossAx val="177740416"/>
        <c:crosses val="autoZero"/>
        <c:crossBetween val="between"/>
      </c:valAx>
    </c:plotArea>
    <c:plotVisOnly val="1"/>
    <c:dispBlanksAs val="gap"/>
    <c:showDLblsOverMax val="0"/>
  </c:chart>
  <c:spPr>
    <a:scene3d>
      <a:camera prst="orthographicFront"/>
      <a:lightRig rig="threePt" dir="t"/>
    </a:scene3d>
    <a:sp3d>
      <a:bevelT/>
      <a:bevelB/>
    </a:sp3d>
  </c:spPr>
  <c:txPr>
    <a:bodyPr/>
    <a:lstStyle/>
    <a:p>
      <a:pPr>
        <a:defRPr>
          <a:solidFill>
            <a:sysClr val="windowText" lastClr="000000"/>
          </a:solidFill>
        </a:defRPr>
      </a:pPr>
      <a:endParaRPr lang="ru-RU"/>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1</c:v>
                </c:pt>
              </c:strCache>
            </c:strRef>
          </c:tx>
          <c:invertIfNegative val="0"/>
          <c:cat>
            <c:strRef>
              <c:f>Лист1!$A$2</c:f>
              <c:strCache>
                <c:ptCount val="1"/>
                <c:pt idx="0">
                  <c:v>Скорость сканирования</c:v>
                </c:pt>
              </c:strCache>
            </c:strRef>
          </c:cat>
          <c:val>
            <c:numRef>
              <c:f>Лист1!$B$2</c:f>
              <c:numCache>
                <c:formatCode>General</c:formatCode>
                <c:ptCount val="1"/>
                <c:pt idx="0">
                  <c:v>0.09</c:v>
                </c:pt>
              </c:numCache>
            </c:numRef>
          </c:val>
        </c:ser>
        <c:ser>
          <c:idx val="1"/>
          <c:order val="1"/>
          <c:tx>
            <c:strRef>
              <c:f>Лист1!$C$1</c:f>
              <c:strCache>
                <c:ptCount val="1"/>
                <c:pt idx="0">
                  <c:v>2</c:v>
                </c:pt>
              </c:strCache>
            </c:strRef>
          </c:tx>
          <c:invertIfNegative val="0"/>
          <c:cat>
            <c:strRef>
              <c:f>Лист1!$A$2</c:f>
              <c:strCache>
                <c:ptCount val="1"/>
                <c:pt idx="0">
                  <c:v>Скорость сканирования</c:v>
                </c:pt>
              </c:strCache>
            </c:strRef>
          </c:cat>
          <c:val>
            <c:numRef>
              <c:f>Лист1!$C$2</c:f>
              <c:numCache>
                <c:formatCode>General</c:formatCode>
                <c:ptCount val="1"/>
                <c:pt idx="0">
                  <c:v>0.06</c:v>
                </c:pt>
              </c:numCache>
            </c:numRef>
          </c:val>
        </c:ser>
        <c:ser>
          <c:idx val="2"/>
          <c:order val="2"/>
          <c:tx>
            <c:strRef>
              <c:f>Лист1!$D$1</c:f>
              <c:strCache>
                <c:ptCount val="1"/>
                <c:pt idx="0">
                  <c:v>3</c:v>
                </c:pt>
              </c:strCache>
            </c:strRef>
          </c:tx>
          <c:invertIfNegative val="0"/>
          <c:cat>
            <c:strRef>
              <c:f>Лист1!$A$2</c:f>
              <c:strCache>
                <c:ptCount val="1"/>
                <c:pt idx="0">
                  <c:v>Скорость сканирования</c:v>
                </c:pt>
              </c:strCache>
            </c:strRef>
          </c:cat>
          <c:val>
            <c:numRef>
              <c:f>Лист1!$D$2</c:f>
              <c:numCache>
                <c:formatCode>General</c:formatCode>
                <c:ptCount val="1"/>
                <c:pt idx="0">
                  <c:v>0.11</c:v>
                </c:pt>
              </c:numCache>
            </c:numRef>
          </c:val>
        </c:ser>
        <c:dLbls>
          <c:showLegendKey val="0"/>
          <c:showVal val="0"/>
          <c:showCatName val="0"/>
          <c:showSerName val="0"/>
          <c:showPercent val="0"/>
          <c:showBubbleSize val="0"/>
        </c:dLbls>
        <c:gapWidth val="150"/>
        <c:axId val="244187520"/>
        <c:axId val="244189056"/>
      </c:barChart>
      <c:catAx>
        <c:axId val="244187520"/>
        <c:scaling>
          <c:orientation val="minMax"/>
        </c:scaling>
        <c:delete val="0"/>
        <c:axPos val="b"/>
        <c:majorTickMark val="out"/>
        <c:minorTickMark val="none"/>
        <c:tickLblPos val="nextTo"/>
        <c:crossAx val="244189056"/>
        <c:crosses val="autoZero"/>
        <c:auto val="1"/>
        <c:lblAlgn val="ctr"/>
        <c:lblOffset val="100"/>
        <c:noMultiLvlLbl val="0"/>
      </c:catAx>
      <c:valAx>
        <c:axId val="244189056"/>
        <c:scaling>
          <c:orientation val="minMax"/>
        </c:scaling>
        <c:delete val="0"/>
        <c:axPos val="l"/>
        <c:majorGridlines/>
        <c:numFmt formatCode="General" sourceLinked="1"/>
        <c:majorTickMark val="out"/>
        <c:minorTickMark val="none"/>
        <c:tickLblPos val="nextTo"/>
        <c:crossAx val="244187520"/>
        <c:crosses val="autoZero"/>
        <c:crossBetween val="between"/>
      </c:valAx>
    </c:plotArea>
    <c:legend>
      <c:legendPos val="r"/>
      <c:overlay val="0"/>
    </c:legend>
    <c:plotVisOnly val="1"/>
    <c:dispBlanksAs val="gap"/>
    <c:showDLblsOverMax val="0"/>
  </c:chart>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0.22725</cdr:x>
      <cdr:y>0.92205</cdr:y>
    </cdr:from>
    <cdr:to>
      <cdr:x>0.83652</cdr:x>
      <cdr:y>0.92205</cdr:y>
    </cdr:to>
    <cdr:cxnSp macro="">
      <cdr:nvCxnSpPr>
        <cdr:cNvPr id="3" name="Прямая со стрелкой 2"/>
        <cdr:cNvCxnSpPr/>
      </cdr:nvCxnSpPr>
      <cdr:spPr>
        <a:xfrm xmlns:a="http://schemas.openxmlformats.org/drawingml/2006/main">
          <a:off x="1246757" y="2950930"/>
          <a:ext cx="3342707" cy="0"/>
        </a:xfrm>
        <a:prstGeom xmlns:a="http://schemas.openxmlformats.org/drawingml/2006/main" prst="straightConnector1">
          <a:avLst/>
        </a:prstGeom>
        <a:ln xmlns:a="http://schemas.openxmlformats.org/drawingml/2006/main">
          <a:tailEnd type="arrow"/>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0.19178</cdr:x>
      <cdr:y>0.91592</cdr:y>
    </cdr:from>
    <cdr:to>
      <cdr:x>0.27125</cdr:x>
      <cdr:y>0.98214</cdr:y>
    </cdr:to>
    <cdr:sp macro="" textlink="">
      <cdr:nvSpPr>
        <cdr:cNvPr id="4" name="Поле 3"/>
        <cdr:cNvSpPr txBox="1"/>
      </cdr:nvSpPr>
      <cdr:spPr>
        <a:xfrm xmlns:a="http://schemas.openxmlformats.org/drawingml/2006/main">
          <a:off x="1052166" y="2931303"/>
          <a:ext cx="436005" cy="2119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100"/>
            <a:t>900</a:t>
          </a:r>
        </a:p>
      </cdr:txBody>
    </cdr:sp>
  </cdr:relSizeAnchor>
  <cdr:relSizeAnchor xmlns:cdr="http://schemas.openxmlformats.org/drawingml/2006/chartDrawing">
    <cdr:from>
      <cdr:x>0.78282</cdr:x>
      <cdr:y>0.91337</cdr:y>
    </cdr:from>
    <cdr:to>
      <cdr:x>0.8943</cdr:x>
      <cdr:y>0.97959</cdr:y>
    </cdr:to>
    <cdr:sp macro="" textlink="">
      <cdr:nvSpPr>
        <cdr:cNvPr id="5" name="Поле 1"/>
        <cdr:cNvSpPr txBox="1"/>
      </cdr:nvSpPr>
      <cdr:spPr>
        <a:xfrm xmlns:a="http://schemas.openxmlformats.org/drawingml/2006/main">
          <a:off x="4294847" y="2923139"/>
          <a:ext cx="611619" cy="21194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a:t>1100</a:t>
          </a:r>
        </a:p>
      </cdr:txBody>
    </cdr:sp>
  </cdr:relSizeAnchor>
  <cdr:relSizeAnchor xmlns:cdr="http://schemas.openxmlformats.org/drawingml/2006/chartDrawing">
    <cdr:from>
      <cdr:x>0.0989</cdr:x>
      <cdr:y>0.01484</cdr:y>
    </cdr:from>
    <cdr:to>
      <cdr:x>0.1389</cdr:x>
      <cdr:y>0.95547</cdr:y>
    </cdr:to>
    <cdr:sp macro="" textlink="">
      <cdr:nvSpPr>
        <cdr:cNvPr id="2" name="Поле 1"/>
        <cdr:cNvSpPr txBox="1"/>
      </cdr:nvSpPr>
      <cdr:spPr>
        <a:xfrm xmlns:a="http://schemas.openxmlformats.org/drawingml/2006/main">
          <a:off x="528453" y="47500"/>
          <a:ext cx="213754" cy="30103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000">
              <a:latin typeface="Times New Roman" panose="02020603050405020304" pitchFamily="18" charset="0"/>
              <a:cs typeface="Times New Roman" panose="02020603050405020304" pitchFamily="18" charset="0"/>
            </a:rPr>
            <a:t>Объемная доля пор %</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9D8042-4816-4C60-B284-40A6A953F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Pages>
  <Words>2051</Words>
  <Characters>11691</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Евгенов</dc:creator>
  <cp:lastModifiedBy>Шеин Евгений Александрович</cp:lastModifiedBy>
  <cp:revision>5</cp:revision>
  <dcterms:created xsi:type="dcterms:W3CDTF">2017-03-21T08:59:00Z</dcterms:created>
  <dcterms:modified xsi:type="dcterms:W3CDTF">2017-03-21T13:56:00Z</dcterms:modified>
</cp:coreProperties>
</file>